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1DF490" Type="http://schemas.openxmlformats.org/officeDocument/2006/relationships/officeDocument" Target="/word/document.xml" /><Relationship Id="coreR461DF49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279" w:type="pct"/>
        <w:tblInd w:w="-7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341"/>
        </w:trPr>
        <w:tc>
          <w:tcPr>
            <w:tcW w:w="235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</w:p>
        </w:tc>
        <w:tc>
          <w:tcPr>
            <w:tcW w:w="4243" w:type="pct"/>
            <w:gridSpan w:val="8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 xml:space="preserve">SCHEME  OF  WORK               FORM  ONE  MATHEMATICS                 TERM ONE  YEAR 2019</w:t>
            </w:r>
          </w:p>
        </w:tc>
        <w:tc>
          <w:tcPr>
            <w:tcW w:w="522" w:type="pct"/>
          </w:tcPr>
          <w:p>
            <w:pPr>
              <w:ind w:right="-199"/>
              <w:rPr>
                <w:rFonts w:ascii="Bookman Old Style" w:hAnsi="Bookman Old Style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5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WK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NO.</w:t>
            </w:r>
          </w:p>
        </w:tc>
        <w:tc>
          <w:tcPr>
            <w:tcW w:w="242" w:type="pct"/>
            <w:gridSpan w:val="2"/>
          </w:tcPr>
          <w:p>
            <w:pPr>
              <w:tabs>
                <w:tab w:val="left" w:pos="431" w:leader="none"/>
              </w:tabs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NO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TOPIC/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SUBTOPIC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 xml:space="preserve">LESSON / SPECIFIC 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OBJECTIVES</w:t>
            </w:r>
          </w:p>
        </w:tc>
        <w:tc>
          <w:tcPr>
            <w:tcW w:w="900" w:type="pct"/>
            <w:gridSpan w:val="2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TEACHING / LEARNING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ACTIVITIES</w:t>
            </w:r>
          </w:p>
        </w:tc>
        <w:tc>
          <w:tcPr>
            <w:tcW w:w="614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MATERIALS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 xml:space="preserve">          /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RESOURCES</w:t>
            </w:r>
          </w:p>
        </w:tc>
        <w:tc>
          <w:tcPr>
            <w:tcW w:w="725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REFERENCES</w:t>
            </w:r>
          </w:p>
        </w:tc>
        <w:tc>
          <w:tcPr>
            <w:tcW w:w="522" w:type="pct"/>
          </w:tcPr>
          <w:p>
            <w:pPr>
              <w:ind w:right="-199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359"/>
        </w:trPr>
        <w:tc>
          <w:tcPr>
            <w:tcW w:w="235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1-2</w:t>
            </w:r>
          </w:p>
        </w:tc>
        <w:tc>
          <w:tcPr>
            <w:tcW w:w="242" w:type="pct"/>
            <w:gridSpan w:val="2"/>
          </w:tcPr>
          <w:p>
            <w:pPr>
              <w:tabs>
                <w:tab w:val="left" w:pos="431" w:leader="none"/>
              </w:tabs>
              <w:rPr>
                <w:rFonts w:ascii="Bookman Old Style" w:hAnsi="Bookman Old Style"/>
                <w:b w:val="1"/>
                <w:i w:val="1"/>
                <w:sz w:val="20"/>
              </w:rPr>
            </w:pPr>
          </w:p>
        </w:tc>
        <w:tc>
          <w:tcPr>
            <w:tcW w:w="4001" w:type="pct"/>
            <w:gridSpan w:val="6"/>
            <w:vAlign w:val="center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 xml:space="preserve">ADMSSION  OF FORM ONE STUDENTS</w:t>
            </w:r>
          </w:p>
        </w:tc>
        <w:tc>
          <w:tcPr>
            <w:tcW w:w="522" w:type="pct"/>
          </w:tcPr>
          <w:p>
            <w:pPr>
              <w:ind w:right="-199"/>
              <w:rPr>
                <w:rFonts w:ascii="Bookman Old Style" w:hAnsi="Bookman Old Style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898"/>
        </w:trPr>
        <w:tc>
          <w:tcPr>
            <w:tcW w:w="235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242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NATURAL NUMBERS</w:t>
            </w:r>
          </w:p>
          <w:p>
            <w:pPr>
              <w:rPr>
                <w:rFonts w:ascii="Bookman Old Style" w:hAnsi="Bookman Old Style"/>
                <w:b w:val="1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Numbers in figures and words.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Identify, read and write (large) natural numbers in figures and words.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Brain storming.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614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Place value chart.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5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Place value and total value of numbers.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place value and total value of digits in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4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Place value chart.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Bank deposit slips.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800"/>
        </w:trPr>
        <w:tc>
          <w:tcPr>
            <w:tcW w:w="235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Rounding off numbers. 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Round off numbers to the nearest ten, hundred, thousand, etc.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4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2-3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466"/>
        </w:trPr>
        <w:tc>
          <w:tcPr>
            <w:tcW w:w="235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The four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basic operations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 and subtract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product, quotient, dividend and divisor.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numerical / word problems on arithmetic operations.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Solving numerical / word problems /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14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6-9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701"/>
        </w:trPr>
        <w:tc>
          <w:tcPr>
            <w:tcW w:w="235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Odd, even and prime numbers.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odd, even and prime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0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Q/A , oral exercise,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4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259"/>
        </w:trPr>
        <w:tc>
          <w:tcPr>
            <w:tcW w:w="235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Numbers in factor form.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Express composite numbers in factor form and vice versa.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Factor tree diagrams.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&amp;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4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10-11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585"/>
        </w:trPr>
        <w:tc>
          <w:tcPr>
            <w:tcW w:w="237" w:type="pct"/>
            <w:gridSpan w:val="2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Factors in power form.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Express factors in power form.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Drawing factor tree diagrams.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&amp; written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Pg10-11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585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DIVISIBILITY TEST (D.T.)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D.T. of a number by  2, 3, 4.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Test the divisibility of a number by 2, 3, 4.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12-14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540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D.T. by of a number 5, 6, and 8.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Test the divisibility of a number by 5, 10, and 6.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discovery.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15-17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D.T. of a number by 9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Test the divisibility of a number by 9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Through examples discover D.T. of a number by 9.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Puzzles and games.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18-19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D.T. of a number by 11.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Test the divisibility of a number by 11.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discovery.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Puzzles and games.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20-21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881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G.C.D./ HCF.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GCD of a set of numbers using divisors.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Find the GCD of a set of numbers by listing </w:t>
            </w:r>
            <w:r>
              <w:rPr>
                <w:rFonts w:ascii="Bookman Old Style" w:hAnsi="Bookman Old Style"/>
                <w:b w:val="1"/>
                <w:sz w:val="20"/>
              </w:rPr>
              <w:t>divisors.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List factors of numbers and choose common ones/ the GCD.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Containers of different capacities.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22-23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440"/>
        </w:trPr>
        <w:tc>
          <w:tcPr>
            <w:tcW w:w="237" w:type="pct"/>
            <w:gridSpan w:val="2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24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GCD of a set of numbers using factors.</w:t>
            </w:r>
          </w:p>
        </w:tc>
        <w:tc>
          <w:tcPr>
            <w:tcW w:w="107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By the end of the lesson, learners should be able to: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Find the GCD of a set of numbers by listing </w:t>
            </w:r>
            <w:r>
              <w:rPr>
                <w:rFonts w:ascii="Bookman Old Style" w:hAnsi="Bookman Old Style"/>
                <w:b w:val="1"/>
                <w:sz w:val="22"/>
              </w:rPr>
              <w:t>factors.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  <w:tcBorders>
              <w:bottom w:val="single" w:sz="4" w:space="0" w:shadow="0" w:frame="0"/>
            </w:tcBorders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22-23</w:t>
            </w:r>
          </w:p>
        </w:tc>
        <w:tc>
          <w:tcPr>
            <w:tcW w:w="52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801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2,3</w:t>
            </w:r>
          </w:p>
        </w:tc>
        <w:tc>
          <w:tcPr>
            <w:tcW w:w="6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Applications of HCF/ GCD.                                                    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                               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Apply GCD to real life situations.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word problems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Containers of different capacities.</w:t>
            </w:r>
          </w:p>
        </w:tc>
        <w:tc>
          <w:tcPr>
            <w:tcW w:w="725" w:type="pct"/>
            <w:tcBorders>
              <w:bottom w:val="single" w:sz="4" w:space="0" w:shadow="0" w:frame="0"/>
            </w:tcBorders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22-23</w:t>
            </w:r>
          </w:p>
        </w:tc>
        <w:tc>
          <w:tcPr>
            <w:tcW w:w="52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223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L.C.M.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Multiples of numbers.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List multiples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the LCM.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Multiples of given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24-25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L.C.M.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 method.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Find L.C.M. of numbers using factor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Exercise.    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Exercise review.                   </w:t>
            </w: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25-26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L.C.M.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Index method.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Find L.C.M. of numbers using power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Exercise.                        </w:t>
            </w:r>
          </w:p>
        </w:tc>
        <w:tc>
          <w:tcPr>
            <w:tcW w:w="618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25-26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</w:tbl>
    <w:p/>
    <w:tbl>
      <w:tblPr>
        <w:tblStyle w:val="T2"/>
        <w:tblW w:w="5279" w:type="pct"/>
        <w:tblInd w:w="-7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exact" w:val="1440"/>
        </w:trPr>
        <w:tc>
          <w:tcPr>
            <w:tcW w:w="23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MID TERM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440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L.C.M.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– Applications.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on practical applications of L.C.M.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 involving ringing of bells, flashlights and containers of different capacities.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Containers of different capacities.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26-27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214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INTEGERS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The number line.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integers on a number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Explain meaning of + ve and - ve integer with zero as the reference point.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+ ve or – ve numbers: statements in word form.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Thermometers.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Chart: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Temperatures at different zones.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pPr>
              <w:pStyle w:val="P3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Pg 28-29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Addition of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integers.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Add positive integers.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 positive and negative integers.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Give examples where we add  + ve and – ve integers e.g.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Addition of marks, debts, expenses, etc.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30-31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Subtraction of integers.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Subtract an integer from another.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 negative integers.</w:t>
            </w: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Give examples where we deal with sum of negative numbers, e.g. amount of debts, loans, etc.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examples and 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31-35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Multiplication of integers.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Obtain products of + ve and 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– ve factors.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35-37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Multiplication of integers.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Obtain product of two negative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35-37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Division of integers.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 out division of integers where one integer is negative.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discovery.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37-40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79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Division of integers.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 out division of integers where both integers are negative.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discovery.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37-40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Order of operations.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-Addition and subtraction.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Carry out combined operations on integers.</w:t>
            </w: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37-40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-Multiplication and division.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Carry out combined operations on integers.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37-40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-Brackets and ‘of’ operation.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Carry out combined operations on integers.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37-40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1762" w:type="pct"/>
            <w:gridSpan w:val="2"/>
            <w:vAlign w:val="center"/>
          </w:tcPr>
          <w:p>
            <w:pPr>
              <w:jc w:val="center"/>
              <w:rPr>
                <w:rFonts w:ascii="Bookman Old Style" w:hAnsi="Bookman Old Style"/>
                <w:sz w:val="22"/>
              </w:rPr>
            </w:pPr>
          </w:p>
          <w:p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SHORT TEST</w:t>
            </w: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10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FRACTIONS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Proper and improper fractions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proper and improper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Write an improper fraction as a mixed number and vice versa.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41-42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360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Equivalent fractions.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equivalent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 – both oral and written.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of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Chart-pie chart.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42-43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440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Comparing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Arrange given fractions in ascending / descending order.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L.C.M. of numbers and equivalent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 and 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43-44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Addition / subtraction of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Add / subtract fractions.</w:t>
            </w: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L.C.M. of numbers and equivalent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 and 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45-48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Multiplication of fractions.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Multiply two or more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Review improper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48-52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584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Division of fractions by fractions/ mixed numbers.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 out division involving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52-54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961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Both addition and subtraction operators.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Compute sums and differences involving positive and negative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54-57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-Multiplication / division involving negative fractions.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Compute products and divisions involving positive and negative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54-57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Inner and outer brackets.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fractions enclosed with both inner and outer brackets.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Explain order of operations involving two brackets.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and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54-57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The ‘of’ operation.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Perform the ‘of’ operation on positive and negative fractions.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54-57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The ‘bar’ operator and other operators.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Perform the ‘bar’ operation on positive and negative fractions.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Explain order of operations involving the bar.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and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54-57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06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8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Several operators.</w:t>
            </w:r>
          </w:p>
        </w:tc>
        <w:tc>
          <w:tcPr>
            <w:tcW w:w="107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a variety of problems involving fractions.</w:t>
            </w:r>
          </w:p>
        </w:tc>
        <w:tc>
          <w:tcPr>
            <w:tcW w:w="89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 on mixed exercise including word Problems.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54-57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521"/>
        </w:trPr>
        <w:tc>
          <w:tcPr>
            <w:tcW w:w="23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12&amp;13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01" w:type="pct"/>
            <w:gridSpan w:val="5"/>
            <w:vAlign w:val="center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END OF TERM ONE EXAMS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</w:tbl>
    <w:p/>
    <w:tbl>
      <w:tblPr>
        <w:tblStyle w:val="T2"/>
        <w:tblW w:w="5279" w:type="pct"/>
        <w:tblInd w:w="-7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341"/>
        </w:trPr>
        <w:tc>
          <w:tcPr>
            <w:tcW w:w="237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241" w:type="pct"/>
            <w:gridSpan w:val="7"/>
            <w:vAlign w:val="center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 xml:space="preserve">FORM  ONE  MATHEMATICS                     TERM TWO               YEAR  2019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DECIMALS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Decimals and fractions.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fractions to decimals and vice versa.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58-61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Mixed numbers in decimal form.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Write a mixed number in decimal form.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Mixed numbers in decimal form.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 and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58-61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358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Decimal places.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Arrange decimals in ascending / descending order.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 and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Place value Chart.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63-64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Rounding off decimals.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Round off a decimal to a given number of decimal places.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Recurring decimals.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 recurring decimal.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Rewrite a recurring decimal notation in ordinary form.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 out long division involving recurring decimals.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 of new notations.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61-62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Recurring decimals as ordinary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Write a recurring decimal as ordinary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Students work out long division leading to a recurring decimal with </w:t>
            </w:r>
            <w:r>
              <w:rPr>
                <w:rFonts w:ascii="Bookman Old Style" w:hAnsi="Bookman Old Style"/>
                <w:i w:val="1"/>
                <w:sz w:val="20"/>
              </w:rPr>
              <w:t>one dot</w:t>
            </w:r>
            <w:r>
              <w:rPr>
                <w:rFonts w:ascii="Bookman Old Style" w:hAnsi="Bookman Old Style"/>
                <w:sz w:val="20"/>
              </w:rPr>
              <w:t xml:space="preserve">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Expository approach: converting the decimal to a fraction.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&amp;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62-63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Recurring decimals as ordinary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Write a recurring decimal as ordinary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Working out a recurring decimal with </w:t>
            </w:r>
            <w:r>
              <w:rPr>
                <w:rFonts w:ascii="Bookman Old Style" w:hAnsi="Bookman Old Style"/>
                <w:i w:val="1"/>
                <w:sz w:val="22"/>
              </w:rPr>
              <w:t>2 dots.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Several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62-63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Standard form of numbers.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Express numbers in standard form.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the standard form of large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Discussion on prefixes such as </w:t>
            </w:r>
            <w:r>
              <w:rPr>
                <w:rFonts w:ascii="Bookman Old Style" w:hAnsi="Bookman Old Style"/>
                <w:i w:val="1"/>
                <w:sz w:val="22"/>
              </w:rPr>
              <w:t>kilo, mega, giga, etc</w:t>
            </w:r>
            <w:r>
              <w:rPr>
                <w:rFonts w:ascii="Bookman Old Style" w:hAnsi="Bookman Old Style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Chart-prefixes of metric units and their symbols.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Decimals in standard form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Express decimal numbers in standard form.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the standard form of decimal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Use of prefixes </w:t>
            </w:r>
            <w:r>
              <w:rPr>
                <w:rFonts w:ascii="Bookman Old Style" w:hAnsi="Bookman Old Style"/>
                <w:i w:val="1"/>
                <w:sz w:val="22"/>
              </w:rPr>
              <w:t>milli, centi, deci, micro, pico, etc.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Chart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-Prefixes and their symbols.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-Prefixes in standard form, eg,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milli = 10 </w:t>
            </w:r>
            <w:r>
              <w:rPr>
                <w:rFonts w:ascii="Bookman Old Style" w:hAnsi="Bookman Old Style"/>
                <w:i w:val="1"/>
                <w:sz w:val="22"/>
                <w:vertAlign w:val="superscript"/>
              </w:rPr>
              <w:t>- 3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4,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Operations on decimals.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Carry out combined operations on decimals in the correct order.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 on several operations including negative decimals.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Mixed exercise including word problems.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65-72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2658" w:type="pct"/>
            <w:gridSpan w:val="4"/>
            <w:vAlign w:val="center"/>
          </w:tcPr>
          <w:p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TEST / MIXED EXERCISE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SQUARES &amp; SQUARE ROOTS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Squares of whole numbers and decimal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 a whole number / decimal fraction.</w:t>
            </w: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Inspecting number of decimal places.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Game: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Squaring numbers ending in 5.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Exercise.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Squares of fractions.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 a fraction / mixed fraction.</w:t>
            </w: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mixed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Cancellation / simplest form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3,4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Squares using 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(3 sig. fig.)</w:t>
            </w:r>
          </w:p>
        </w:tc>
        <w:tc>
          <w:tcPr>
            <w:tcW w:w="110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Obtain squares of numbers using 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Assignment.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standard form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Teacher guides students on how to use mathematical tables to obtain squares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74-76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Squares using 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(4 sig. fig.)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0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74-76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Squares using 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(5  sig. fig.)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0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74-76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43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 roots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of perfect squares.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 out square roots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of perfect squares using factor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Identifying perfect squares.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factorization of natural numbers / Divisibility test.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 and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76-78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 roots of 3-digit number from mathematical tables.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Obtain square root of 3-digit numbers from 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standard form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Teacher guides students on how to use mathematical tables to obtain squares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Several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&amp;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78-79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 roots of 4-digit number from mathematical tables.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Obtain square root of 4-digit numbers from 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78-79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4,5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Square roots of decimal numbers from mathematical tables.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Obtain square root of decimal numbers from 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standard form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Teacher guides students on how to use mathematical tables to obtain squares of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Several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&amp; Exercise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78-79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Mixed exercise.</w:t>
            </w:r>
          </w:p>
        </w:tc>
        <w:tc>
          <w:tcPr>
            <w:tcW w:w="110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numerous problems on squares of numbers.</w:t>
            </w:r>
          </w:p>
        </w:tc>
        <w:tc>
          <w:tcPr>
            <w:tcW w:w="896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Problem solving – word problems.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Mathematical 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79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ALGEBRAIC EXPRESSIONS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Symbols &amp; symbolic representation.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Write quantities in symbols and vice versa.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like and unlike terms.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80-82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2,3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Collecting like terms.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Symbols and fractions.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Add / subtract like terms.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82-84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Collecting like terms.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Symbols with powers.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Add / subtract like terms.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84-85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Opening brackets.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Expand algebraic expressions.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85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Simplifying algebraic expressions.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Simplify algebraic expressions.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Factorization.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Factorize algebraic expressions.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Identifying common factors.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86-88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Further factorization.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Factorize longer algebraic expressions.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Identifying common factor.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Factoring out common factor(s).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88-90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403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Factorization by grouping.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Factorize algebraic expressions by grouping.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Identifying common factor.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Factoring out common factor(s) / groups of factors.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88-90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205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Simplifying algebraic fractions.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Simplifying algebraic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LCM.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Give examples and an assignment.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91-92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Substituting numbers into algebraic expressions.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Substitute numbers into algebraic expressions.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Several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Recapitulation of major points.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92- 93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C.A.T.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RATE, PROPORTION, RATIO, %.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Rates.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involving rates.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Examples / Problem solving.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96-97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Ratios: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Comparing two / more ratios.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involving ratios.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Compare two ratios.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97-99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Ratios: increasing / decreasing.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Increase / decrease a quantity in a given ratio.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99-100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340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Ratios: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Distribute a quantity in a given ratio.</w:t>
            </w:r>
          </w:p>
          <w:p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Divide a quantity in a given ratio.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101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619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 &amp; 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Direct proportion. 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Solve problems on direct proportion. 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 review.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102-105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 &amp; 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Inverse proportion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on inverse proportion.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Examples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102-105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Fractions and Percentages.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Write a fraction as a %.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105-106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Decimals and percentages.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Write a decimal fraction as a %.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 – oral and written.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105-6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Percentage increase.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Compute % increases of quantities.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106-9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69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Percentage decrease.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Compute % decreases of quantities.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106-9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LENGTH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Metric units of length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the S.I. unit of length.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derived units of length to metre.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: Units of length.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Conversion rates.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Oral &amp; written exercises. 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Metre rule.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Chart- grid of units.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110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385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Significant figures of length. 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Express length in the correct number of sig. figures.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(Non) significant zero.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&amp; Written exercises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Instruments of measuring length that are more sensitive than the metre rule.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111-3</w:t>
            </w:r>
          </w:p>
        </w:tc>
        <w:tc>
          <w:tcPr>
            <w:tcW w:w="522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Measuring length.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Determine length accurately.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Practical session: measuring lengths of various bodies.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Metre rule,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Ruler,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Tape measure.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113-6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Perimeter of plane figures.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Calculate perimeter of drawn plane figures.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Problem solving. 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113-6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Value of  π. 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Determine practically the value of pi.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Students’ activity: Determine value of pi using various circular bodies.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Strings, rulers,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Circular objects.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116-7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98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Circumference.  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Assignment.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Strings, rulers,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Circular objects.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118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901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10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Arc length.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Calculate circumferences of part of circles.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Exposition, examples, 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118-121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26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AREA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Units of area.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units of area to given units.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review units of length.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and written 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123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44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Area of plane figures.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Find area of plane figures.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and written 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Plane figure models- kite, rhombus, parallelogram,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etc.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124-129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72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Area of a circle.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Find area of a circle.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and written 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129-131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26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Area of a sector.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Find area of a sector.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Miscellaneous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131-134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exact" w:val="1081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Surface area of solids.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Find surface area of solids.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Miscellaneous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135 - 140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VOLUME &amp; CAPACITY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Units of volume.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metric units of volume to m</w:t>
            </w:r>
            <w:r>
              <w:rPr>
                <w:rFonts w:ascii="Bookman Old Style" w:hAnsi="Bookman Old Style"/>
                <w:sz w:val="22"/>
                <w:vertAlign w:val="superscript"/>
              </w:rPr>
              <w:t>3</w:t>
            </w:r>
            <w:r>
              <w:rPr>
                <w:rFonts w:ascii="Bookman Old Style" w:hAnsi="Bookman Old Style"/>
                <w:sz w:val="22"/>
              </w:rPr>
              <w:t xml:space="preserve">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Miscellaneous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143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Cubes, cuboids &amp; cylinders.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Calculate volumes of cubes and cuboids.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Miscellaneous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143-146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Capacity: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Units.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one unit of capacity to another.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Miscellaneous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Measuring cylinders.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146-7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Volume and Capacity: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Units.</w:t>
            </w: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units of volume to units of capacity.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Miscellaneous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Measuring cylinders.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146-7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5,6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Volume and Capacity: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Numericals.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  <w:gridSpan w:val="2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involving volume and capacity.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Miscellaneous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146-7</w:t>
            </w: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12,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13</w:t>
            </w:r>
          </w:p>
        </w:tc>
        <w:tc>
          <w:tcPr>
            <w:tcW w:w="24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01" w:type="pct"/>
            <w:gridSpan w:val="6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END OF TERM TWO EXAMS</w:t>
            </w:r>
          </w:p>
          <w:p>
            <w:pPr>
              <w:jc w:val="center"/>
            </w:pPr>
          </w:p>
        </w:tc>
        <w:tc>
          <w:tcPr>
            <w:tcW w:w="52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T2"/>
        <w:tblW w:w="5279" w:type="pct"/>
        <w:tblInd w:w="-7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21"/>
        </w:trPr>
        <w:tc>
          <w:tcPr>
            <w:tcW w:w="5000" w:type="pct"/>
            <w:gridSpan w:val="8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 xml:space="preserve">MATHEMATICS  FORM  ONE  TERM  THREE  YEAR  2019</w:t>
            </w:r>
          </w:p>
        </w:tc>
      </w:tr>
      <w:tr>
        <w:trPr>
          <w:wAfter w:w="0" w:type="dxa"/>
          <w:trHeight w:hRule="atLeast" w:val="539"/>
        </w:trPr>
        <w:tc>
          <w:tcPr>
            <w:tcW w:w="237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WK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NO.</w:t>
            </w:r>
          </w:p>
        </w:tc>
        <w:tc>
          <w:tcPr>
            <w:tcW w:w="242" w:type="pct"/>
          </w:tcPr>
          <w:p>
            <w:pPr>
              <w:tabs>
                <w:tab w:val="left" w:pos="431" w:leader="none"/>
              </w:tabs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NO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TOPIC/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SUBTOPIC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 xml:space="preserve">LESSON / SPECIFIC 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OBJECTIVES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TEACHING / LEARNING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ACTIVITIES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MATERIALS /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RESOURCES</w:t>
            </w:r>
          </w:p>
        </w:tc>
        <w:tc>
          <w:tcPr>
            <w:tcW w:w="725" w:type="pct"/>
          </w:tcPr>
          <w:p>
            <w:pPr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REFERENCES</w:t>
            </w:r>
          </w:p>
        </w:tc>
        <w:tc>
          <w:tcPr>
            <w:tcW w:w="520" w:type="pct"/>
          </w:tcPr>
          <w:p>
            <w:pPr>
              <w:ind w:right="-199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1,2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MASS, WEIGHT &amp; DENSITY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Mass  &amp; Weight.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relating to mass and weight.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Definition of mass, weight.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 units of mass, weight.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 on relation between mass and weight.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Beam balance, spring balance calibrated in Newtons.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148-9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3,4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Density.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Calculate density in kg/m</w:t>
            </w:r>
            <w:r>
              <w:rPr>
                <w:rFonts w:ascii="Bookman Old Style" w:hAnsi="Bookman Old Style"/>
                <w:sz w:val="22"/>
                <w:vertAlign w:val="superscript"/>
              </w:rPr>
              <w:t>3</w:t>
            </w:r>
            <w:r>
              <w:rPr>
                <w:rFonts w:ascii="Bookman Old Style" w:hAnsi="Bookman Old Style"/>
                <w:sz w:val="22"/>
              </w:rPr>
              <w:t xml:space="preserve"> and g/cm</w:t>
            </w:r>
            <w:r>
              <w:rPr>
                <w:rFonts w:ascii="Bookman Old Style" w:hAnsi="Bookman Old Style"/>
                <w:sz w:val="22"/>
                <w:vertAlign w:val="superscript"/>
              </w:rPr>
              <w:t>3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149-152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TIME.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Units of time.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units of time into S.I. unit.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Stop clocks/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Watches.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153-4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12 / 24 hr system of time.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Express 12-hr system in 24-hr system.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Stop clocks/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Watches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154-6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1,2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Travel timetables.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Interpret travel timetables.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Review of exercise. 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Chart- Travel timetables.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156-9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LINEAR EQUATIONS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Simple equations.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simple equations with one unknown.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papers, geo-board / grid.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160-1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Fractions with one unknown.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simple equations with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161-2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5,6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Word problems.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equations involving fractions and whole numbers.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162-5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Linear Equations with two unknowns.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- elimination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(Whole numbers)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equations with two unknowns using elimination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165-7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2,3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Linear Equations with two unknowns.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- </w:t>
            </w:r>
            <w:r>
              <w:rPr>
                <w:rFonts w:ascii="Bookman Old Style" w:hAnsi="Bookman Old Style"/>
                <w:i w:val="1"/>
                <w:sz w:val="22"/>
              </w:rPr>
              <w:t>elimination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(Fractions / mixed numbers)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equations with two unknowns using elimination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L.C.M., equivalent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167-9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4,5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Linear equations with two unknowns.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-e</w:t>
            </w:r>
            <w:r>
              <w:rPr>
                <w:rFonts w:ascii="Bookman Old Style" w:hAnsi="Bookman Old Style"/>
                <w:i w:val="1"/>
                <w:sz w:val="22"/>
              </w:rPr>
              <w:t>limination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(Word problems)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equations with two unknowns using elimination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167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Linear equations with two unknowns.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- </w:t>
            </w:r>
            <w:r>
              <w:rPr>
                <w:rFonts w:ascii="Bookman Old Style" w:hAnsi="Bookman Old Style"/>
                <w:i w:val="1"/>
                <w:sz w:val="22"/>
              </w:rPr>
              <w:t>substitution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(Whole numbers / word equations)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equations with two unknowns using substitution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168-170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Linear equations with two unknowns.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- </w:t>
            </w:r>
            <w:r>
              <w:rPr>
                <w:rFonts w:ascii="Bookman Old Style" w:hAnsi="Bookman Old Style"/>
                <w:i w:val="1"/>
                <w:sz w:val="22"/>
              </w:rPr>
              <w:t>substitution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(Fractions)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equations with two unknowns using substitution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168-170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Linear Equations with two unknowns.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- </w:t>
            </w:r>
            <w:r>
              <w:rPr>
                <w:rFonts w:ascii="Bookman Old Style" w:hAnsi="Bookman Old Style"/>
                <w:i w:val="1"/>
                <w:sz w:val="22"/>
              </w:rPr>
              <w:t>substitution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(Decimals)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decimal fractions with two unknowns using substitution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168-170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3,4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CO-ORDINATES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AND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Co-ordinate plane.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Label co-ordinate axis, plane.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Locate points in the C/plane given (x, y).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the number line.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Geo-board,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182-4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5,6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Plotting a graph of a line.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points that a line passes through.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Plot the corresponding graph.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solving of equations of lines.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Discover several points that a line passes though.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 on plotting of graphs.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Geo-board,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182-4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Further equations of lines.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Plot graphs involving fractions and mixed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Rewrite equations in the form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y = m x + c.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Geo-board,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185-8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General graphs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(Whole numbers)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Plot graphs of a given set of data, by first choosing an appropriate scale.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Geo-board,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189-196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General Graphs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Decimal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Numbers)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Plot graphs of a given set of data, by first choosing an appropriate scale.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Geo-board,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189-196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General Graphs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Positive and Negative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Numbers)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Plot graphs of a given set of data, by first choosing an appropriate scale.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189-196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5,6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General Graphs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(Curves / Word problems)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Plot and sketch curves.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Express word problems graphically.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189-196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Simultaneous equations.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simultaneous equations graphically.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graph of a line.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Further problem solving.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Graph papers.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188-9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COMMERCIAL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ARITHMETIC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Unit price and total price.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Calculate cost of items given the unit price.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171-2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Currency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Exchange.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Convert one currency to another given the exchange rates.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Informal discussion: Importance of Currency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Exchange.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Newspapers: exchange rates.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172-5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Profit &amp; loss.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Calculate (%) Profit &amp; Loss.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: Definitions of marked price, cost price.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175-7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Commissions.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related to sales &amp; commissions.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 Definition of commission.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178-9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Discounts.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Word problems / miscellaneous exercise.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related to sales &amp; discounts.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: Definitions of marked price, cost price, % discount.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 xml:space="preserve">Pg  177-8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ANGLES &amp; PLANE FIGURES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Types of angles.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List types of angles.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angle complements / supplements.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197-8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Angles on a straight line, adjacent angles.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values of the said angles.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199-200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439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Angles at a point.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Determine values of angles at a point.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201-6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403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Angles on a transversal.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Determine values of  angles on a transversal.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Oral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Review 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206-211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Polygons.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Apply angle properties of </w:t>
            </w:r>
            <w:r>
              <w:rPr>
                <w:rFonts w:ascii="Bookman Old Style" w:hAnsi="Bookman Old Style"/>
                <w:i w:val="1"/>
                <w:sz w:val="22"/>
              </w:rPr>
              <w:t>triangles</w:t>
            </w:r>
            <w:r>
              <w:rPr>
                <w:rFonts w:ascii="Bookman Old Style" w:hAnsi="Bookman Old Style"/>
                <w:sz w:val="22"/>
              </w:rPr>
              <w:t xml:space="preserve"> in problem solving.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problems. Identify interior &amp; exterior angles, deducing their sums.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218-228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1786" w:type="pct"/>
            <w:gridSpan w:val="2"/>
            <w:vAlign w:val="center"/>
          </w:tcPr>
          <w:p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C.A.T.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/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GEOMETRI-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 CONST-RUCTION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Perpendicular lines.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 a line, perpendicular lines and a perpendicular bisector.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Complete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231-2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Bisecting an angle.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Bisect an angle.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Complete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232-3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Constructing special angles using a ruler and a pair of compasses only.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To construct various special angles using a ruler and a pair of compasses only.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Complete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233-4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Constructing special angles using a ruler and a pair of compasses only.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(contd.)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 various special angles using a ruler and a pair of compasses only.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Complete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Geometrical set &amp; BB set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233-4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Parallel lines.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 two parallel lines.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Complete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235-6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Proportional division of a line.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Divide a line proportionally.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Complete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236-7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Regular polygons.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 regular polygons and determine sum of interior and exterior angles.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Complete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238-244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Irregular polygons.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 irregular polygons and determine sum of interior and exterior angles.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Complete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238-244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Further constructions.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 triangles given two sides and an angle; three sides.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Guided geometrical construction.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 review.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Complete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238-244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SCALE DRAWING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The scale.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Interpret statement scales and representative fractions.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Simple exercise on scales.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Maps.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248-9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Scale diagrams.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Interpret scale diagrams.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actual and represented lengths.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Exercise. 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Maps.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Diagrams drawn to scale.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249-250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Bearings.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Determine the bearing of a point from a point.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 &amp; 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Maps.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Protractor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Ruler.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251-2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10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True bearings.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the true bearing of point from another point.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 &amp; Exercise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Maps, protractors, rulers.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252-6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True bearings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Contd.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Solve problems on bearings.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Maps, protractors, rulers.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252-6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Angle of elevation.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angle of elevation.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related to angle of elevation.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Expository approach: leading to the definition of angle of elevation.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SOH, CAH, TOA.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Protractor,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Clinometer.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256-262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Angle of depression.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angle of elevation.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related to angle of depression.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Expository approach: leading to the definition of angle of elevation.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Protractor,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Clinometer.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256-262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Angles of elevation &amp; depression.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related to angles of elevation &amp; depression.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Protractor,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Clinometer.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256-262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Triangulation.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Define baseline, offsets.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Draw baseline, offsets on plot.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Expository approach: leading to the definition of baseline, offset.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Class experiments / Group work.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Model of parcel of land on a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Cardboard.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262-270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Triangulation.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Contd.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learners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Calculate area using triangulation method.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Problem solving.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Model of parcel of land on a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Cardboard.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262-270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COMMON SOLIDS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Common regular solids.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and sketch common solids.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Count faces, edges and vertices of various polyhydra.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Definition of a solid, examples of solids.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Present solids; students count no. of faces, edges and vertices.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Common solids.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271-4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Isometric projection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Sketch a solid using isometric projection.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Teacher exposes meaning of isometric projection, and then leads students in geometric construction.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Geometric set &amp; BB set.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275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4,5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Nets of solids.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Sketch accurately nets of solids.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Teacher draws a net of a solid, then students draw nets of other solids; supervised practice.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Chart- nets of solids drawn.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277-281</w:t>
            </w: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37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2" w:type="pct"/>
          </w:tcPr>
          <w:p>
            <w:pPr>
              <w:tabs>
                <w:tab w:val="left" w:pos="431" w:leader="none"/>
              </w:tabs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5,6</w:t>
            </w:r>
          </w:p>
        </w:tc>
        <w:tc>
          <w:tcPr>
            <w:tcW w:w="65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Nets of solids.</w:t>
            </w:r>
          </w:p>
        </w:tc>
        <w:tc>
          <w:tcPr>
            <w:tcW w:w="113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Make models of solids.</w:t>
            </w:r>
          </w:p>
        </w:tc>
        <w:tc>
          <w:tcPr>
            <w:tcW w:w="87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Teacher makes a net of one solid, and students make nets of other solids.</w:t>
            </w:r>
          </w:p>
        </w:tc>
        <w:tc>
          <w:tcPr>
            <w:tcW w:w="61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Manilla papers, geometrical ser.</w:t>
            </w:r>
          </w:p>
        </w:tc>
        <w:tc>
          <w:tcPr>
            <w:tcW w:w="725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KLB BOOK 1</w:t>
            </w:r>
          </w:p>
          <w:p>
            <w:r>
              <w:rPr>
                <w:rFonts w:ascii="Bookman Old Style" w:hAnsi="Bookman Old Style"/>
                <w:i w:val="1"/>
                <w:sz w:val="20"/>
              </w:rPr>
              <w:t>Pg 277-281</w:t>
            </w:r>
          </w:p>
        </w:tc>
        <w:tc>
          <w:tcPr>
            <w:tcW w:w="520" w:type="pct"/>
          </w:tcPr>
          <w:p>
            <w:pPr>
              <w:pStyle w:val="P3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</w:p>
        </w:tc>
      </w:tr>
      <w:tr>
        <w:trPr>
          <w:wAfter w:w="0" w:type="dxa"/>
          <w:trHeight w:hRule="atLeast" w:val="161"/>
        </w:trPr>
        <w:tc>
          <w:tcPr>
            <w:tcW w:w="237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12,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13</w:t>
            </w:r>
          </w:p>
        </w:tc>
        <w:tc>
          <w:tcPr>
            <w:tcW w:w="24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01" w:type="pct"/>
            <w:gridSpan w:val="5"/>
          </w:tcPr>
          <w:p>
            <w:pPr>
              <w:jc w:val="center"/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jc w:val="center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END  OF  YEAR  EXAMS</w:t>
            </w:r>
          </w:p>
          <w:p>
            <w:pPr>
              <w:jc w:val="center"/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2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</w:tr>
    </w:tbl>
    <w:p>
      <w:pPr>
        <w:rPr>
          <w:rFonts w:ascii="Bookman Old Style" w:hAnsi="Bookman Old Style"/>
          <w:sz w:val="22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6834" w:h="11909" w:code="0" w:orient="landscape"/>
      <w:pgMar w:left="1296" w:right="1440" w:top="1152" w:bottom="1152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C6166E7"/>
    <w:multiLevelType w:val="hybridMultilevel"/>
    <w:lvl w:ilvl="0" w:tplc="33D52738">
      <w:start w:val="0"/>
      <w:numFmt w:val="bullet"/>
      <w:suff w:val="tab"/>
      <w:lvlText w:val="-"/>
      <w:lvlJc w:val="left"/>
      <w:pPr>
        <w:ind w:hanging="360" w:left="420"/>
        <w:tabs>
          <w:tab w:val="left" w:pos="420" w:leader="none"/>
        </w:tabs>
      </w:pPr>
      <w:rPr>
        <w:rFonts w:ascii="Times New Roman" w:hAnsi="Times New Roman"/>
      </w:rPr>
    </w:lvl>
    <w:lvl w:ilvl="1" w:tplc="519829F3">
      <w:start w:val="1"/>
      <w:numFmt w:val="bullet"/>
      <w:suff w:val="tab"/>
      <w:lvlText w:val="o"/>
      <w:lvlJc w:val="left"/>
      <w:pPr>
        <w:ind w:hanging="360" w:left="1140"/>
        <w:tabs>
          <w:tab w:val="left" w:pos="1140" w:leader="none"/>
        </w:tabs>
      </w:pPr>
      <w:rPr>
        <w:rFonts w:ascii="Courier New" w:hAnsi="Courier New"/>
      </w:rPr>
    </w:lvl>
    <w:lvl w:ilvl="2" w:tplc="6493994D">
      <w:start w:val="1"/>
      <w:numFmt w:val="bullet"/>
      <w:suff w:val="tab"/>
      <w:lvlText w:val=""/>
      <w:lvlJc w:val="left"/>
      <w:pPr>
        <w:ind w:hanging="360" w:left="1860"/>
        <w:tabs>
          <w:tab w:val="left" w:pos="1860" w:leader="none"/>
        </w:tabs>
      </w:pPr>
      <w:rPr>
        <w:rFonts w:ascii="Wingdings" w:hAnsi="Wingdings"/>
      </w:rPr>
    </w:lvl>
    <w:lvl w:ilvl="3" w:tplc="6A425F0E">
      <w:start w:val="1"/>
      <w:numFmt w:val="bullet"/>
      <w:suff w:val="tab"/>
      <w:lvlText w:val=""/>
      <w:lvlJc w:val="left"/>
      <w:pPr>
        <w:ind w:hanging="360" w:left="2580"/>
        <w:tabs>
          <w:tab w:val="left" w:pos="2580" w:leader="none"/>
        </w:tabs>
      </w:pPr>
      <w:rPr>
        <w:rFonts w:ascii="Symbol" w:hAnsi="Symbol"/>
      </w:rPr>
    </w:lvl>
    <w:lvl w:ilvl="4" w:tplc="3E0C36CB">
      <w:start w:val="1"/>
      <w:numFmt w:val="bullet"/>
      <w:suff w:val="tab"/>
      <w:lvlText w:val="o"/>
      <w:lvlJc w:val="left"/>
      <w:pPr>
        <w:ind w:hanging="360" w:left="3300"/>
        <w:tabs>
          <w:tab w:val="left" w:pos="3300" w:leader="none"/>
        </w:tabs>
      </w:pPr>
      <w:rPr>
        <w:rFonts w:ascii="Courier New" w:hAnsi="Courier New"/>
      </w:rPr>
    </w:lvl>
    <w:lvl w:ilvl="5" w:tplc="1A94FC61">
      <w:start w:val="1"/>
      <w:numFmt w:val="bullet"/>
      <w:suff w:val="tab"/>
      <w:lvlText w:val=""/>
      <w:lvlJc w:val="left"/>
      <w:pPr>
        <w:ind w:hanging="360" w:left="4020"/>
        <w:tabs>
          <w:tab w:val="left" w:pos="4020" w:leader="none"/>
        </w:tabs>
      </w:pPr>
      <w:rPr>
        <w:rFonts w:ascii="Wingdings" w:hAnsi="Wingdings"/>
      </w:rPr>
    </w:lvl>
    <w:lvl w:ilvl="6" w:tplc="4831FA18">
      <w:start w:val="1"/>
      <w:numFmt w:val="bullet"/>
      <w:suff w:val="tab"/>
      <w:lvlText w:val=""/>
      <w:lvlJc w:val="left"/>
      <w:pPr>
        <w:ind w:hanging="360" w:left="4740"/>
        <w:tabs>
          <w:tab w:val="left" w:pos="4740" w:leader="none"/>
        </w:tabs>
      </w:pPr>
      <w:rPr>
        <w:rFonts w:ascii="Symbol" w:hAnsi="Symbol"/>
      </w:rPr>
    </w:lvl>
    <w:lvl w:ilvl="7" w:tplc="4D37342C">
      <w:start w:val="1"/>
      <w:numFmt w:val="bullet"/>
      <w:suff w:val="tab"/>
      <w:lvlText w:val="o"/>
      <w:lvlJc w:val="left"/>
      <w:pPr>
        <w:ind w:hanging="360" w:left="5460"/>
        <w:tabs>
          <w:tab w:val="left" w:pos="5460" w:leader="none"/>
        </w:tabs>
      </w:pPr>
      <w:rPr>
        <w:rFonts w:ascii="Courier New" w:hAnsi="Courier New"/>
      </w:rPr>
    </w:lvl>
    <w:lvl w:ilvl="8" w:tplc="402DA4AB">
      <w:start w:val="1"/>
      <w:numFmt w:val="bullet"/>
      <w:suff w:val="tab"/>
      <w:lvlText w:val=""/>
      <w:lvlJc w:val="left"/>
      <w:pPr>
        <w:ind w:hanging="360" w:left="6180"/>
        <w:tabs>
          <w:tab w:val="left" w:pos="61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jc w:val="center"/>
      <w:outlineLvl w:val="0"/>
    </w:pPr>
    <w:rPr>
      <w:sz w:val="28"/>
    </w:rPr>
  </w:style>
  <w:style w:type="paragraph" w:styleId="P2">
    <w:name w:val="Body Text 2"/>
    <w:basedOn w:val="P0"/>
    <w:next w:val="P2"/>
    <w:pPr/>
    <w:rPr>
      <w:sz w:val="36"/>
    </w:rPr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2005-01-30T09:49:00Z</dcterms:created>
  <cp:lastModifiedBy>Teacher E-Solutions</cp:lastModifiedBy>
  <cp:lastPrinted>2005-09-27T13:34:00Z</cp:lastPrinted>
  <dcterms:modified xsi:type="dcterms:W3CDTF">2019-01-13T09:48:26Z</dcterms:modified>
  <cp:revision>267</cp:revision>
  <dc:title>WK</dc:title>
</cp:coreProperties>
</file>