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D6D5EBC" Type="http://schemas.openxmlformats.org/officeDocument/2006/relationships/officeDocument" Target="/word/document.xml" /><Relationship Id="coreR5D6D5EB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b w:val="1"/>
          <w:sz w:val="32"/>
          <w:u w:val="single"/>
        </w:rPr>
        <w:t>FORM 4 PHYSICS</w:t>
      </w:r>
    </w:p>
    <w:p>
      <w:pPr>
        <w:pStyle w:val="P1"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b w:val="1"/>
          <w:sz w:val="32"/>
          <w:u w:val="single"/>
        </w:rPr>
        <w:t>PAPER ONE TERM 1</w:t>
      </w:r>
      <w:bookmarkStart w:id="0" w:name="_GoBack"/>
      <w:bookmarkEnd w:id="0"/>
      <w:r>
        <w:rPr>
          <w:rFonts w:ascii="Times New Roman" w:hAnsi="Times New Roman"/>
          <w:b w:val="1"/>
          <w:sz w:val="32"/>
          <w:u w:val="single"/>
        </w:rPr>
        <w:t xml:space="preserve"> MARKING SCHEME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Main scale reading=6.7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V scale reading=0.6 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6.7+0.6=6.76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Correct reading =6.76-0.02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=</w:t>
      </w:r>
      <w:r>
        <w:rPr>
          <w:rFonts w:ascii="Times New Roman" w:hAnsi="Times New Roman"/>
          <w:sz w:val="24"/>
          <w:u w:val="double"/>
        </w:rPr>
        <w:t>6.74</w:t>
      </w:r>
      <w:r>
        <w:rPr>
          <w:rFonts w:ascii="Times New Roman" w:hAnsi="Times New Roman"/>
          <w:sz w:val="24"/>
        </w:rPr>
        <w:t>cm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 Smoke particles are lighter than air particles and big enough to be seen.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 The smoke particles are observed to be in continuous random motion.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C. The rate of continuous motion reduces due to decrease in k.e.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Water at 4</w:t>
      </w:r>
      <w:r>
        <w:rPr>
          <w:rFonts w:ascii="Times New Roman" w:hAnsi="Times New Roman"/>
          <w:sz w:val="24"/>
          <w:vertAlign w:val="superscript"/>
        </w:rPr>
        <w:t>o</w:t>
      </w:r>
      <w:r>
        <w:rPr>
          <w:rFonts w:ascii="Times New Roman" w:hAnsi="Times New Roman"/>
          <w:sz w:val="24"/>
        </w:rPr>
        <w:t xml:space="preserve">c is denser; it is also poor conductor of  heat.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  Increase base area</w:t>
      </w:r>
    </w:p>
    <w:p>
      <w:pPr>
        <w:pStyle w:val="P2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Lower C.O.G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H=1/2gt</w:t>
      </w:r>
      <w:r>
        <w:rPr>
          <w:rFonts w:ascii="Times New Roman" w:hAnsi="Times New Roman"/>
          <w:sz w:val="24"/>
          <w:vertAlign w:val="superscript"/>
        </w:rPr>
        <w:t>2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</w:t>
      </w:r>
    </w:p>
    <w:p>
      <w:pPr>
        <w:pStyle w:val="P2"/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3673475" cy="134366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3673475" cy="134366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sz w:val="24"/>
        </w:rPr>
      </w:pP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 The liquid level is high in pipe B than in pipe A because is low deu to the high speed of the air.</w:t>
      </w:r>
    </w:p>
    <w:p>
      <w:pPr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bulb gets heated first and expands creating more volume.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-The mercury then gets heated and expands.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Gas pressure=pa +hpg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=1.0×10</w:t>
      </w:r>
      <w:r>
        <w:rPr>
          <w:rFonts w:ascii="Times New Roman" w:hAnsi="Times New Roman"/>
          <w:sz w:val="24"/>
          <w:vertAlign w:val="superscript"/>
        </w:rPr>
        <w:t>5</w:t>
      </w:r>
      <w:r>
        <w:rPr>
          <w:rFonts w:ascii="Times New Roman" w:hAnsi="Times New Roman"/>
          <w:sz w:val="24"/>
        </w:rPr>
        <w:t>+ (900×10×0.06)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=10, 000+540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  <w:tab/>
        <w:t xml:space="preserve">       =</w:t>
      </w:r>
      <w:r>
        <w:rPr>
          <w:rFonts w:ascii="Times New Roman" w:hAnsi="Times New Roman"/>
          <w:sz w:val="24"/>
          <w:u w:val="double"/>
        </w:rPr>
        <w:t>100,540</w:t>
      </w:r>
      <w:r>
        <w:rPr>
          <w:rFonts w:ascii="Times New Roman" w:hAnsi="Times New Roman"/>
          <w:sz w:val="24"/>
        </w:rPr>
        <w:t xml:space="preserve"> pa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T=1/50=0.02 sec</w:t>
      </w:r>
    </w:p>
    <w:p>
      <w:pPr>
        <w:pStyle w:val="P2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U=</w:t>
      </w:r>
      <w:r>
        <w:rPr>
          <w:rFonts w:ascii="Times New Roman" w:hAnsi="Times New Roman"/>
          <w:sz w:val="24"/>
          <w:u w:val="single"/>
        </w:rPr>
        <w:t xml:space="preserve">0.06 </w:t>
      </w:r>
      <w:r>
        <w:rPr>
          <w:rFonts w:ascii="Times New Roman" w:hAnsi="Times New Roman"/>
          <w:sz w:val="24"/>
        </w:rPr>
        <w:t>=30cm/s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0.02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V=</w:t>
      </w:r>
      <w:r>
        <w:rPr>
          <w:rFonts w:ascii="Times New Roman" w:hAnsi="Times New Roman"/>
          <w:sz w:val="24"/>
          <w:u w:val="single"/>
        </w:rPr>
        <w:t>2.6=</w:t>
      </w:r>
      <w:r>
        <w:rPr>
          <w:rFonts w:ascii="Times New Roman" w:hAnsi="Times New Roman"/>
          <w:sz w:val="24"/>
        </w:rPr>
        <w:t>130cm/s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0.02</w:t>
      </w:r>
    </w:p>
    <w:p>
      <w:pPr>
        <w:pStyle w:val="P2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A=</w:t>
      </w:r>
      <w:r>
        <w:rPr>
          <w:rFonts w:ascii="Times New Roman" w:hAnsi="Times New Roman"/>
          <w:sz w:val="24"/>
          <w:u w:val="single"/>
        </w:rPr>
        <w:t>v-u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  <w:u w:val="single"/>
        </w:rPr>
        <w:t>130-30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t        (7×0.02)</w:t>
      </w:r>
    </w:p>
    <w:p>
      <w:pPr>
        <w:pStyle w:val="P1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         </w:t>
        <w:tab/>
        <w:tab/>
        <w:t xml:space="preserve">= </w:t>
      </w:r>
      <w:r>
        <w:rPr>
          <w:rFonts w:ascii="Times New Roman" w:hAnsi="Times New Roman"/>
          <w:sz w:val="24"/>
          <w:u w:val="single"/>
        </w:rPr>
        <w:t>100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    0.14</w:t>
      </w:r>
    </w:p>
    <w:p>
      <w:pPr>
        <w:pStyle w:val="P1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                             </w:t>
      </w:r>
    </w:p>
    <w:p>
      <w:pPr>
        <w:pStyle w:val="P2"/>
        <w:ind w:firstLine="720" w:left="1440"/>
        <w:rPr>
          <w:rFonts w:ascii="Times New Roman" w:hAnsi="Times New Roman"/>
          <w:sz w:val="24"/>
          <w:u w:val="double"/>
          <w:vertAlign w:val="superscript"/>
        </w:rPr>
      </w:pP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  <w:u w:val="double"/>
        </w:rPr>
        <w:t>714.29cm/s</w:t>
      </w:r>
      <w:r>
        <w:rPr>
          <w:rFonts w:ascii="Times New Roman" w:hAnsi="Times New Roman"/>
          <w:sz w:val="24"/>
          <w:u w:val="double"/>
          <w:vertAlign w:val="superscript"/>
        </w:rPr>
        <w:t>2</w:t>
      </w:r>
    </w:p>
    <w:p>
      <w:pPr>
        <w:pStyle w:val="P2"/>
        <w:ind w:firstLine="720" w:left="1440"/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 a thick glass, the inner wall expands more than the outer wall because glass is a poor conductor, while in a thinner one, the expansion is uniform.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W=1/2ke</w:t>
      </w:r>
      <w:r>
        <w:rPr>
          <w:rFonts w:ascii="Times New Roman" w:hAnsi="Times New Roman"/>
          <w:sz w:val="24"/>
          <w:vertAlign w:val="superscript"/>
        </w:rPr>
        <w:t>2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=1/2 ×25× (0.1)</w:t>
      </w:r>
      <w:r>
        <w:rPr>
          <w:rFonts w:ascii="Times New Roman" w:hAnsi="Times New Roman"/>
          <w:sz w:val="24"/>
          <w:vertAlign w:val="superscript"/>
        </w:rPr>
        <w:t>2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=1/2 ×25× 0.01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  <w:tab/>
        <w:t xml:space="preserve">  =</w:t>
      </w:r>
      <w:r>
        <w:rPr>
          <w:rFonts w:ascii="Times New Roman" w:hAnsi="Times New Roman"/>
          <w:sz w:val="24"/>
          <w:u w:val="double"/>
        </w:rPr>
        <w:t>0.125J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 w:val="1"/>
          <w:sz w:val="24"/>
          <w:u w:val="single"/>
        </w:rPr>
        <w:t>SECTION B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Specific latent heat of fusion a substance required to melt completely one kilogram of a substance to liquid without change in temperature.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 i) Q=ML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=0.02×334,000J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=</w:t>
      </w:r>
      <w:r>
        <w:rPr>
          <w:rFonts w:ascii="Times New Roman" w:hAnsi="Times New Roman"/>
          <w:sz w:val="24"/>
          <w:u w:val="double"/>
        </w:rPr>
        <w:t>6680J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 Q=Mcd0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=0.02×4200 (t-0)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=</w:t>
      </w:r>
      <w:r>
        <w:rPr>
          <w:rFonts w:ascii="Times New Roman" w:hAnsi="Times New Roman"/>
          <w:sz w:val="24"/>
          <w:u w:val="double"/>
        </w:rPr>
        <w:t>84T</w:t>
      </w:r>
      <w:r>
        <w:rPr>
          <w:rFonts w:ascii="Times New Roman" w:hAnsi="Times New Roman"/>
          <w:sz w:val="24"/>
        </w:rPr>
        <w:t xml:space="preserve"> J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iii) Heat lost by warm water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=mcDo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=</w:t>
      </w:r>
      <w:r>
        <w:rPr>
          <w:rFonts w:ascii="Times New Roman" w:hAnsi="Times New Roman"/>
          <w:sz w:val="24"/>
          <w:u w:val="double"/>
        </w:rPr>
        <w:t>0.2×4200 (60-T)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Heat lost by colollmeter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=mcDo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=</w:t>
      </w:r>
      <w:r>
        <w:rPr>
          <w:rFonts w:ascii="Times New Roman" w:hAnsi="Times New Roman"/>
          <w:sz w:val="24"/>
          <w:u w:val="double"/>
        </w:rPr>
        <w:t>0.08 ×900 (600T)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iv. Heat gained=Heat lost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6680+84T=0.2 ×4200 (60-T) +0.08×900 (60-T)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6680 +84T =50,400 + 4320 -72T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996T =48040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T= </w:t>
      </w:r>
      <w:r>
        <w:rPr>
          <w:rFonts w:ascii="Times New Roman" w:hAnsi="Times New Roman"/>
          <w:sz w:val="24"/>
          <w:u w:val="double"/>
        </w:rPr>
        <w:t>48.2</w:t>
      </w:r>
      <w:r>
        <w:rPr>
          <w:rFonts w:ascii="Times New Roman" w:hAnsi="Times New Roman"/>
          <w:sz w:val="24"/>
          <w:u w:val="double"/>
          <w:vertAlign w:val="superscript"/>
        </w:rPr>
        <w:t>0</w:t>
      </w:r>
      <w:r>
        <w:rPr>
          <w:rFonts w:ascii="Times New Roman" w:hAnsi="Times New Roman"/>
          <w:sz w:val="24"/>
          <w:u w:val="double"/>
        </w:rPr>
        <w:t>C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R=ut  =5×0.5 </w:t>
      </w:r>
    </w:p>
    <w:p>
      <w:pPr>
        <w:pStyle w:val="P2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 xml:space="preserve">           =</w:t>
      </w:r>
      <w:r>
        <w:rPr>
          <w:rFonts w:ascii="Times New Roman" w:hAnsi="Times New Roman"/>
          <w:sz w:val="24"/>
          <w:u w:val="double"/>
        </w:rPr>
        <w:t>2.5</w:t>
      </w:r>
      <w:r>
        <w:rPr>
          <w:rFonts w:ascii="Times New Roman" w:hAnsi="Times New Roman"/>
          <w:sz w:val="24"/>
        </w:rPr>
        <w:t>ms</w:t>
      </w:r>
      <w:r>
        <w:rPr>
          <w:rFonts w:ascii="Times New Roman" w:hAnsi="Times New Roman"/>
          <w:sz w:val="24"/>
          <w:vertAlign w:val="superscript"/>
        </w:rPr>
        <w:t>-1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b. </w:t>
        <w:tab/>
        <w:t>S=ut+1/2gt</w:t>
      </w:r>
      <w:r>
        <w:rPr>
          <w:rFonts w:ascii="Times New Roman" w:hAnsi="Times New Roman"/>
          <w:sz w:val="24"/>
          <w:vertAlign w:val="superscript"/>
        </w:rPr>
        <w:t>2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u=0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S= 1/2×10× (0.5)</w:t>
      </w:r>
      <w:r>
        <w:rPr>
          <w:rFonts w:ascii="Times New Roman" w:hAnsi="Times New Roman"/>
          <w:sz w:val="24"/>
          <w:vertAlign w:val="superscript"/>
        </w:rPr>
        <w:t>2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  <w:tab/>
        <w:t>=5×0.25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=</w:t>
      </w:r>
      <w:r>
        <w:rPr>
          <w:rFonts w:ascii="Times New Roman" w:hAnsi="Times New Roman"/>
          <w:sz w:val="24"/>
          <w:u w:val="double"/>
        </w:rPr>
        <w:t>1-25m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rPr>
          <w:rFonts w:ascii="Times New Roman" w:hAnsi="Times New Roman"/>
          <w:sz w:val="24"/>
          <w:vertAlign w:val="subscript"/>
        </w:rPr>
      </w:pPr>
      <w:r>
        <w:rPr>
          <w:rFonts w:ascii="Times New Roman" w:hAnsi="Times New Roman"/>
          <w:sz w:val="24"/>
        </w:rPr>
        <w:t>c. i) m</w:t>
      </w:r>
      <w:r>
        <w:rPr>
          <w:rFonts w:ascii="Times New Roman" w:hAnsi="Times New Roman"/>
          <w:sz w:val="24"/>
          <w:vertAlign w:val="subscript"/>
        </w:rPr>
        <w:t>1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  <w:vertAlign w:val="subscript"/>
        </w:rPr>
        <w:t>1</w:t>
      </w:r>
      <w:r>
        <w:rPr>
          <w:rFonts w:ascii="Times New Roman" w:hAnsi="Times New Roman"/>
          <w:sz w:val="24"/>
        </w:rPr>
        <w:t>+m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= (m</w:t>
      </w:r>
      <w:r>
        <w:rPr>
          <w:rFonts w:ascii="Times New Roman" w:hAnsi="Times New Roman"/>
          <w:sz w:val="24"/>
          <w:vertAlign w:val="subscript"/>
        </w:rPr>
        <w:t>1</w:t>
      </w:r>
      <w:r>
        <w:rPr>
          <w:rFonts w:ascii="Times New Roman" w:hAnsi="Times New Roman"/>
          <w:sz w:val="24"/>
        </w:rPr>
        <w:t>+m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) v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bscript"/>
        </w:rPr>
        <w:tab/>
      </w:r>
      <w:r>
        <w:rPr>
          <w:rFonts w:ascii="Times New Roman" w:hAnsi="Times New Roman"/>
          <w:sz w:val="24"/>
        </w:rPr>
        <w:t>(0.022×300) = (0.022 +1.978) v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6.6=2/2v</w:t>
      </w:r>
    </w:p>
    <w:p>
      <w:pPr>
        <w:pStyle w:val="P2"/>
        <w:rPr>
          <w:rFonts w:ascii="Times New Roman" w:hAnsi="Times New Roman"/>
          <w:sz w:val="24"/>
          <w:u w:val="double"/>
          <w:vertAlign w:val="superscript"/>
        </w:rPr>
      </w:pPr>
      <w:r>
        <w:rPr>
          <w:rFonts w:ascii="Times New Roman" w:hAnsi="Times New Roman"/>
          <w:sz w:val="24"/>
        </w:rPr>
        <w:tab/>
        <w:t>V=</w:t>
      </w:r>
      <w:r>
        <w:rPr>
          <w:rFonts w:ascii="Times New Roman" w:hAnsi="Times New Roman"/>
          <w:sz w:val="24"/>
          <w:u w:val="double"/>
        </w:rPr>
        <w:t>3.3ms</w:t>
      </w:r>
      <w:r>
        <w:rPr>
          <w:rFonts w:ascii="Times New Roman" w:hAnsi="Times New Roman"/>
          <w:sz w:val="24"/>
          <w:u w:val="double"/>
          <w:vertAlign w:val="superscript"/>
        </w:rPr>
        <w:t>-1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 i)</w:t>
      </w:r>
    </w:p>
    <w:p>
      <w:pPr>
        <w:pStyle w:val="P2"/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4063365" cy="191643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4063365" cy="191643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ii)1/2×5×10=25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3×10=30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(15+10)×1/2×2=50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1/2×2×15=15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25+30+50+15=</w:t>
      </w:r>
      <w:r>
        <w:rPr>
          <w:rFonts w:ascii="Times New Roman" w:hAnsi="Times New Roman"/>
          <w:sz w:val="24"/>
          <w:u w:val="double"/>
        </w:rPr>
        <w:t>120m</w:t>
      </w:r>
      <w:r>
        <w:rPr>
          <w:rFonts w:ascii="Times New Roman" w:hAnsi="Times New Roman"/>
          <w:sz w:val="24"/>
        </w:rPr>
        <w:t xml:space="preserve"> 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Radius of the curve.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Critical speed.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  <w:tab/>
        <w:t xml:space="preserve">B) I.  W=v/r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  <w:tab/>
        <w:t xml:space="preserve">            =5/2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</w:t>
        <w:tab/>
        <w:t xml:space="preserve"> =</w:t>
      </w:r>
      <w:r>
        <w:rPr>
          <w:rFonts w:ascii="Times New Roman" w:hAnsi="Times New Roman"/>
          <w:sz w:val="24"/>
          <w:u w:val="double"/>
        </w:rPr>
        <w:t>2.5rads</w:t>
      </w:r>
      <w:r>
        <w:rPr>
          <w:rFonts w:ascii="Times New Roman" w:hAnsi="Times New Roman"/>
          <w:sz w:val="24"/>
          <w:u w:val="double"/>
          <w:vertAlign w:val="superscript"/>
        </w:rPr>
        <w:t>-1</w:t>
      </w:r>
    </w:p>
    <w:p>
      <w:pPr>
        <w:pStyle w:val="P1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</w:t>
        <w:tab/>
        <w:t>II) T=F</w:t>
      </w:r>
      <w:r>
        <w:rPr>
          <w:rFonts w:ascii="Times New Roman" w:hAnsi="Times New Roman"/>
          <w:sz w:val="24"/>
          <w:vertAlign w:val="subscript"/>
        </w:rPr>
        <w:t>c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  <w:u w:val="single"/>
        </w:rPr>
        <w:t>mv</w:t>
      </w:r>
      <w:r>
        <w:rPr>
          <w:rFonts w:ascii="Times New Roman" w:hAnsi="Times New Roman"/>
          <w:sz w:val="24"/>
          <w:u w:val="single"/>
          <w:vertAlign w:val="superscript"/>
        </w:rPr>
        <w:t>2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 r  </w:t>
      </w:r>
    </w:p>
    <w:p>
      <w:pPr>
        <w:pStyle w:val="P1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= </w:t>
      </w:r>
      <w:r>
        <w:rPr>
          <w:rFonts w:ascii="Times New Roman" w:hAnsi="Times New Roman"/>
          <w:sz w:val="24"/>
          <w:u w:val="single"/>
        </w:rPr>
        <w:t>2×5</w:t>
      </w:r>
      <w:r>
        <w:rPr>
          <w:rFonts w:ascii="Times New Roman" w:hAnsi="Times New Roman"/>
          <w:sz w:val="24"/>
          <w:u w:val="single"/>
          <w:vertAlign w:val="superscript"/>
        </w:rPr>
        <w:t>2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2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= </w:t>
      </w:r>
      <w:r>
        <w:rPr>
          <w:rFonts w:ascii="Times New Roman" w:hAnsi="Times New Roman"/>
          <w:sz w:val="24"/>
          <w:u w:val="single"/>
        </w:rPr>
        <w:t xml:space="preserve">0.625=0.3125N 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2</w:t>
      </w:r>
    </w:p>
    <w:p>
      <w:pPr>
        <w:pStyle w:val="P1"/>
        <w:rPr>
          <w:rFonts w:ascii="Times New Roman" w:hAnsi="Times New Roman"/>
          <w:sz w:val="24"/>
          <w:u w:val="double"/>
        </w:rPr>
      </w:pPr>
      <w:r>
        <w:rPr>
          <w:rFonts w:ascii="Times New Roman" w:hAnsi="Times New Roman"/>
          <w:sz w:val="24"/>
        </w:rPr>
        <w:tab/>
        <w:tab/>
        <w:t xml:space="preserve">= </w:t>
      </w:r>
      <w:r>
        <w:rPr>
          <w:rFonts w:ascii="Times New Roman" w:hAnsi="Times New Roman"/>
          <w:sz w:val="24"/>
          <w:u w:val="double"/>
        </w:rPr>
        <w:t>0.3125N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(a) (i)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ind w:left="360"/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5422900" cy="2353310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235331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</w:t>
        <w:tab/>
        <w:t>F=mgsin0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=30×10sin 10</w:t>
      </w: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  <w:tab/>
        <w:tab/>
        <w:t xml:space="preserve"> =</w:t>
      </w:r>
      <w:r>
        <w:rPr>
          <w:rFonts w:ascii="Times New Roman" w:hAnsi="Times New Roman"/>
          <w:sz w:val="24"/>
          <w:u w:val="double"/>
        </w:rPr>
        <w:t>52.1N ±0.02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iii)  </w:t>
        <w:tab/>
        <w:t>F=Total force down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=mg sin 0 +friction force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=52.1N + 20.0N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>=</w:t>
      </w:r>
      <w:r>
        <w:rPr>
          <w:rFonts w:ascii="Times New Roman" w:hAnsi="Times New Roman"/>
          <w:sz w:val="24"/>
          <w:u w:val="double"/>
        </w:rPr>
        <w:t>72.1N</w:t>
      </w: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 (i) Friction force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(ii) Net force down =mg sin –friction force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         =52.1 -20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ab/>
        <w:t>=</w:t>
      </w:r>
      <w:r>
        <w:rPr>
          <w:rFonts w:ascii="Times New Roman" w:hAnsi="Times New Roman"/>
          <w:sz w:val="24"/>
          <w:u w:val="double"/>
        </w:rPr>
        <w:t>32.1</w:t>
      </w: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But F=ma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A=f/m=</w:t>
      </w:r>
      <w:r>
        <w:rPr>
          <w:rFonts w:ascii="Times New Roman" w:hAnsi="Times New Roman"/>
          <w:sz w:val="24"/>
          <w:u w:val="single"/>
        </w:rPr>
        <w:t>32.1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  <w:u w:val="double"/>
        </w:rPr>
        <w:t>1.07ms</w:t>
      </w:r>
      <w:r>
        <w:rPr>
          <w:rFonts w:ascii="Times New Roman" w:hAnsi="Times New Roman"/>
          <w:sz w:val="24"/>
          <w:u w:val="double"/>
          <w:vertAlign w:val="superscript"/>
        </w:rPr>
        <w:t>-2</w:t>
      </w: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ab/>
        <w:t xml:space="preserve">      30</w:t>
      </w: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(iii) Acceleration downwards increases with increase in angle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(a)(i) The rate of change of momentum of the body is directly proportional to the applied force and takes place in the direction of force.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(ii)</w:t>
        <w:tab/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2623820" cy="1797050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179705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(iii)</w:t>
      </w: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3164840" cy="1797050"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3164840" cy="179705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pStyle w:val="P1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 (i) For a fixed mass of a gas pressure is inversely proportional to the volume at constant temperature.</w:t>
      </w:r>
    </w:p>
    <w:p>
      <w:pPr>
        <w:pStyle w:val="P1"/>
        <w:ind w:left="72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            </w:t>
      </w:r>
      <w:r>
        <w:rPr>
          <w:rFonts w:ascii="Times New Roman" w:hAnsi="Times New Roman"/>
          <w:sz w:val="24"/>
        </w:rPr>
        <w:t>(ii) Temperature at which the gas molecules have zero internal energy.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(iii</w:t>
      </w:r>
      <w:r>
        <w:rPr>
          <w:rFonts w:ascii="Times New Roman" w:hAnsi="Times New Roman"/>
          <w:sz w:val="24"/>
          <w:u w:val="single"/>
        </w:rPr>
        <w:t>) P</w:t>
      </w:r>
      <w:r>
        <w:rPr>
          <w:rFonts w:ascii="Times New Roman" w:hAnsi="Times New Roman"/>
          <w:sz w:val="24"/>
          <w:u w:val="single"/>
          <w:vertAlign w:val="subscript"/>
        </w:rPr>
        <w:t>1</w:t>
      </w:r>
      <w:r>
        <w:rPr>
          <w:rFonts w:ascii="Times New Roman" w:hAnsi="Times New Roman"/>
          <w:sz w:val="24"/>
          <w:u w:val="single"/>
        </w:rPr>
        <w:t>V</w:t>
      </w:r>
      <w:r>
        <w:rPr>
          <w:rFonts w:ascii="Times New Roman" w:hAnsi="Times New Roman"/>
          <w:sz w:val="24"/>
          <w:u w:val="single"/>
          <w:vertAlign w:val="subscript"/>
        </w:rPr>
        <w:t>1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  <w:u w:val="single"/>
        </w:rPr>
        <w:t>P</w:t>
      </w:r>
      <w:r>
        <w:rPr>
          <w:rFonts w:ascii="Times New Roman" w:hAnsi="Times New Roman"/>
          <w:sz w:val="24"/>
          <w:u w:val="single"/>
          <w:vertAlign w:val="subscript"/>
        </w:rPr>
        <w:t>2</w:t>
      </w:r>
      <w:r>
        <w:rPr>
          <w:rFonts w:ascii="Times New Roman" w:hAnsi="Times New Roman"/>
          <w:sz w:val="24"/>
          <w:u w:val="single"/>
        </w:rPr>
        <w:t>V</w:t>
      </w:r>
      <w:r>
        <w:rPr>
          <w:rFonts w:ascii="Times New Roman" w:hAnsi="Times New Roman"/>
          <w:sz w:val="24"/>
          <w:u w:val="single"/>
          <w:vertAlign w:val="subscript"/>
        </w:rPr>
        <w:t>2</w:t>
      </w:r>
      <w:r>
        <w:rPr>
          <w:rFonts w:ascii="Times New Roman" w:hAnsi="Times New Roman"/>
          <w:sz w:val="24"/>
          <w:vertAlign w:val="superscript"/>
        </w:rPr>
        <w:t xml:space="preserve">   </w:t>
        <w:tab/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T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ab/>
        <w:t xml:space="preserve">      T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  <w:vertAlign w:val="superscript"/>
        </w:rPr>
        <w:tab/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760×80</w:t>
      </w:r>
      <w:r>
        <w:rPr>
          <w:rFonts w:ascii="Times New Roman" w:hAnsi="Times New Roman"/>
          <w:sz w:val="24"/>
        </w:rPr>
        <w:t xml:space="preserve"> =</w:t>
      </w:r>
      <w:r>
        <w:rPr>
          <w:rFonts w:ascii="Times New Roman" w:hAnsi="Times New Roman"/>
          <w:sz w:val="24"/>
          <w:u w:val="single"/>
        </w:rPr>
        <w:t>1700×38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283          T</w:t>
      </w:r>
      <w:r>
        <w:rPr>
          <w:rFonts w:ascii="Times New Roman" w:hAnsi="Times New Roman"/>
          <w:sz w:val="24"/>
          <w:vertAlign w:val="subscript"/>
        </w:rPr>
        <w:t>2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  <w:u w:val="single"/>
        </w:rPr>
        <w:t>1700×38×283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760×80</w:t>
      </w:r>
    </w:p>
    <w:p>
      <w:pPr>
        <w:pStyle w:val="P2"/>
        <w:rPr>
          <w:rFonts w:ascii="Times New Roman" w:hAnsi="Times New Roman"/>
          <w:sz w:val="24"/>
        </w:rPr>
      </w:pP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  <w:u w:val="double"/>
        </w:rPr>
        <w:t>300.68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Temp rise =300.68-283 =17.69k</w:t>
      </w:r>
    </w:p>
    <w:p>
      <w:pPr>
        <w:pStyle w:val="P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>
      <w:pPr>
        <w:pStyle w:val="P2"/>
        <w:rPr>
          <w:rFonts w:ascii="Times New Roman" w:hAnsi="Times New Roman"/>
          <w:sz w:val="24"/>
          <w:u w:val="double"/>
        </w:rPr>
      </w:pPr>
      <w:r>
        <w:rPr>
          <w:rFonts w:ascii="Times New Roman" w:hAnsi="Times New Roman"/>
          <w:sz w:val="24"/>
        </w:rPr>
        <w:tab/>
        <w:tab/>
      </w:r>
      <w:r>
        <w:rPr>
          <w:rFonts w:ascii="Times New Roman" w:hAnsi="Times New Roman"/>
          <w:sz w:val="24"/>
          <w:u w:val="double"/>
        </w:rPr>
        <w:t>17.69k</w:t>
      </w:r>
    </w:p>
    <w:sectPr>
      <w:type w:val="nextPage"/>
      <w:pgMar w:left="1440" w:right="1440" w:top="540" w:bottom="18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257648CF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">
    <w:nsid w:val="3F667785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2">
    <w:nsid w:val="59FB3BC6"/>
    <w:multiLevelType w:val="hybridMultilevel"/>
    <w:lvl w:ilvl="0" w:tplc="88943848">
      <w:start w:val="3"/>
      <w:numFmt w:val="bullet"/>
      <w:suff w:val="tab"/>
      <w:lvlText w:val="-"/>
      <w:lvlJc w:val="left"/>
      <w:pPr>
        <w:ind w:hanging="360" w:left="180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252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324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96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68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40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612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84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560"/>
      </w:pPr>
      <w:rPr>
        <w:rFonts w:ascii="Wingdings" w:hAnsi="Wingdings"/>
      </w:rPr>
    </w:lvl>
  </w:abstractNum>
  <w:abstractNum w:abstractNumId="3">
    <w:nsid w:val="70A66046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710C174E"/>
    <w:multiLevelType w:val="hybridMultilevel"/>
    <w:lvl w:ilvl="0" w:tplc="740A1C6E">
      <w:start w:val="3"/>
      <w:numFmt w:val="bullet"/>
      <w:suff w:val="tab"/>
      <w:lvlText w:val="-"/>
      <w:lvlJc w:val="left"/>
      <w:pPr>
        <w:ind w:hanging="360" w:left="1080"/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5">
    <w:nsid w:val="7BCD28CA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 Spacing"/>
    <w:qFormat/>
    <w:pPr>
      <w:spacing w:lineRule="auto" w:line="240" w:after="0" w:beforeAutospacing="0" w:afterAutospacing="0"/>
    </w:pPr>
    <w:rPr/>
  </w:style>
  <w:style w:type="paragraph" w:styleId="P2">
    <w:name w:val="List Paragraph"/>
    <w:basedOn w:val="P0"/>
    <w:qFormat/>
    <w:pPr>
      <w:ind w:left="720"/>
      <w:contextualSpacing w:val="1"/>
    </w:pPr>
    <w:rPr/>
  </w:style>
  <w:style w:type="paragraph" w:styleId="P3">
    <w:name w:val="header"/>
    <w:basedOn w:val="P0"/>
    <w:link w:val="C3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footer"/>
    <w:basedOn w:val="P0"/>
    <w:link w:val="C4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5">
    <w:name w:val="Balloon Text"/>
    <w:basedOn w:val="P0"/>
    <w:link w:val="C5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3"/>
    <w:semiHidden/>
    <w:rPr/>
  </w:style>
  <w:style w:type="character" w:styleId="C4">
    <w:name w:val="Footer Char"/>
    <w:basedOn w:val="C0"/>
    <w:link w:val="P4"/>
    <w:semiHidden/>
    <w:rPr/>
  </w:style>
  <w:style w:type="character" w:styleId="C5">
    <w:name w:val="Balloon Text Char"/>
    <w:basedOn w:val="C0"/>
    <w:link w:val="P5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image3" Type="http://schemas.openxmlformats.org/officeDocument/2006/relationships/image" Target="/media/image3.jpg" /><Relationship Id="Relimage4" Type="http://schemas.openxmlformats.org/officeDocument/2006/relationships/image" Target="/media/image4.jpg" /><Relationship Id="Relimage5" Type="http://schemas.openxmlformats.org/officeDocument/2006/relationships/image" Target="/media/image5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Hp</dc:creator>
  <dcterms:created xsi:type="dcterms:W3CDTF">2002-09-24T08:46:00Z</dcterms:created>
  <cp:lastModifiedBy>Teacher E-Solutions</cp:lastModifiedBy>
  <dcterms:modified xsi:type="dcterms:W3CDTF">2019-01-13T09:41:37Z</dcterms:modified>
  <cp:revision>4</cp:revision>
</cp:coreProperties>
</file>