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9ADD6D3" Type="http://schemas.openxmlformats.org/officeDocument/2006/relationships/officeDocument" Target="/word/document.xml" /><Relationship Id="coreR79ADD6D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  <w:ind w:firstLine="720"/>
        <w:jc w:val="center"/>
        <w:rPr>
          <w:rFonts w:ascii="Arial Narrow" w:hAnsi="Arial Narrow"/>
          <w:b w:val="1"/>
          <w:sz w:val="28"/>
        </w:rPr>
      </w:pPr>
    </w:p>
    <w:p>
      <w:pPr>
        <w:spacing w:after="0" w:beforeAutospacing="0" w:afterAutospacing="0"/>
        <w:ind w:firstLine="720"/>
        <w:jc w:val="center"/>
        <w:rPr>
          <w:rFonts w:ascii="Arial Narrow" w:hAnsi="Arial Narrow"/>
          <w:b w:val="1"/>
          <w:sz w:val="28"/>
        </w:rPr>
      </w:pPr>
      <w:bookmarkStart w:id="0" w:name="_GoBack"/>
      <w:bookmarkEnd w:id="0"/>
      <w:r>
        <w:rPr>
          <w:rFonts w:ascii="Arial Narrow" w:hAnsi="Arial Narrow"/>
          <w:b w:val="1"/>
          <w:sz w:val="28"/>
        </w:rPr>
        <w:t>MARKING SCHEME</w:t>
      </w:r>
    </w:p>
    <w:p>
      <w:pPr>
        <w:spacing w:after="0" w:beforeAutospacing="0" w:afterAutospacing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FORM 4 TERM 1 </w:t>
      </w:r>
    </w:p>
    <w:p>
      <w:pPr>
        <w:spacing w:after="0" w:beforeAutospacing="0" w:afterAutospacing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232/3</w:t>
      </w:r>
    </w:p>
    <w:p>
      <w:pPr>
        <w:spacing w:after="0" w:beforeAutospacing="0" w:afterAutospacing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PHYSICS PAPER 3</w:t>
      </w: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4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P1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>Table 1</w:t>
      </w:r>
    </w:p>
    <w:tbl>
      <w:tblPr>
        <w:tblStyle w:val="T2"/>
        <w:tblpPr w:leftFromText="180" w:rightFromText="180" w:tblpX="1" w:tblpY="1" w:vertAnchor="text"/>
        <w:tblOverlap w:val="never"/>
        <w:tblW w:w="9501" w:type="dxa"/>
        <w:tblLook w:val="04A0"/>
      </w:tblPr>
      <w:tblGrid/>
      <w:tr>
        <w:trPr>
          <w:trHeight w:hRule="atLeast" w:val="500"/>
        </w:trPr>
        <w:tc>
          <w:tcPr>
            <w:tcW w:w="2313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Length X cm</w:t>
            </w:r>
          </w:p>
        </w:tc>
        <w:tc>
          <w:tcPr>
            <w:tcW w:w="1042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32</w:t>
            </w:r>
          </w:p>
        </w:tc>
        <w:tc>
          <w:tcPr>
            <w:tcW w:w="1162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28</w:t>
            </w:r>
          </w:p>
        </w:tc>
        <w:tc>
          <w:tcPr>
            <w:tcW w:w="1130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24</w:t>
            </w:r>
          </w:p>
        </w:tc>
        <w:tc>
          <w:tcPr>
            <w:tcW w:w="1250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20</w:t>
            </w:r>
          </w:p>
        </w:tc>
        <w:tc>
          <w:tcPr>
            <w:tcW w:w="1250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16</w:t>
            </w:r>
          </w:p>
        </w:tc>
        <w:tc>
          <w:tcPr>
            <w:tcW w:w="1354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12</w:t>
            </w:r>
          </w:p>
        </w:tc>
      </w:tr>
      <w:tr>
        <w:trPr>
          <w:trHeight w:hRule="atLeast" w:val="710"/>
        </w:trPr>
        <w:tc>
          <w:tcPr>
            <w:tcW w:w="2313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Time t for 10 oscillations (s)</w:t>
            </w:r>
          </w:p>
        </w:tc>
        <w:tc>
          <w:tcPr>
            <w:tcW w:w="1042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9.32</w:t>
            </w:r>
          </w:p>
        </w:tc>
        <w:tc>
          <w:tcPr>
            <w:tcW w:w="1162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8.72</w:t>
            </w:r>
          </w:p>
        </w:tc>
        <w:tc>
          <w:tcPr>
            <w:tcW w:w="1130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8.00</w:t>
            </w:r>
          </w:p>
        </w:tc>
        <w:tc>
          <w:tcPr>
            <w:tcW w:w="1250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7.40</w:t>
            </w:r>
          </w:p>
        </w:tc>
        <w:tc>
          <w:tcPr>
            <w:tcW w:w="1250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6.62</w:t>
            </w:r>
          </w:p>
        </w:tc>
        <w:tc>
          <w:tcPr>
            <w:tcW w:w="1354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5.75</w:t>
            </w:r>
          </w:p>
        </w:tc>
      </w:tr>
      <w:tr>
        <w:trPr>
          <w:trHeight w:hRule="atLeast" w:val="530"/>
        </w:trPr>
        <w:tc>
          <w:tcPr>
            <w:tcW w:w="2313" w:type="dxa"/>
          </w:tcPr>
          <w:p>
            <w:pPr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Period T= (s)</w:t>
            </w:r>
          </w:p>
        </w:tc>
        <w:tc>
          <w:tcPr>
            <w:tcW w:w="1042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0.932</w:t>
            </w:r>
          </w:p>
        </w:tc>
        <w:tc>
          <w:tcPr>
            <w:tcW w:w="1162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0.872</w:t>
            </w:r>
          </w:p>
        </w:tc>
        <w:tc>
          <w:tcPr>
            <w:tcW w:w="1130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0.8</w:t>
            </w:r>
          </w:p>
        </w:tc>
        <w:tc>
          <w:tcPr>
            <w:tcW w:w="1250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0.74</w:t>
            </w:r>
          </w:p>
        </w:tc>
        <w:tc>
          <w:tcPr>
            <w:tcW w:w="1250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0.662</w:t>
            </w:r>
          </w:p>
        </w:tc>
        <w:tc>
          <w:tcPr>
            <w:tcW w:w="1354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0.575</w:t>
            </w:r>
          </w:p>
        </w:tc>
      </w:tr>
      <w:tr>
        <w:trPr>
          <w:trHeight w:hRule="atLeast" w:val="516"/>
        </w:trPr>
        <w:tc>
          <w:tcPr>
            <w:tcW w:w="2313" w:type="dxa"/>
          </w:tcPr>
          <w:p>
            <w:pPr>
              <w:pStyle w:val="P1"/>
              <w:ind w:left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T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</w:r>
            <w:r>
              <w:rPr>
                <w:rFonts w:ascii="Arial Narrow" w:hAnsi="Arial Narrow"/>
                <w:sz w:val="28"/>
              </w:rPr>
              <w:t xml:space="preserve"> (S</w:t>
            </w:r>
            <w:r>
              <w:rPr>
                <w:rFonts w:ascii="Arial Narrow" w:hAnsi="Arial Narrow"/>
                <w:sz w:val="28"/>
                <w:vertAlign w:val="superscript"/>
              </w:rPr>
              <w:t>2</w:t>
            </w:r>
            <w:r>
              <w:rPr>
                <w:rFonts w:ascii="Arial Narrow" w:hAnsi="Arial Narrow"/>
                <w:sz w:val="28"/>
              </w:rPr>
              <w:t>)</w:t>
            </w:r>
          </w:p>
        </w:tc>
        <w:tc>
          <w:tcPr>
            <w:tcW w:w="1042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0.87</w:t>
            </w:r>
          </w:p>
        </w:tc>
        <w:tc>
          <w:tcPr>
            <w:tcW w:w="1162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0.76</w:t>
            </w:r>
          </w:p>
        </w:tc>
        <w:tc>
          <w:tcPr>
            <w:tcW w:w="1130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0.64</w:t>
            </w:r>
          </w:p>
        </w:tc>
        <w:tc>
          <w:tcPr>
            <w:tcW w:w="1250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0.55</w:t>
            </w:r>
          </w:p>
        </w:tc>
        <w:tc>
          <w:tcPr>
            <w:tcW w:w="1250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0.44</w:t>
            </w:r>
          </w:p>
        </w:tc>
        <w:tc>
          <w:tcPr>
            <w:tcW w:w="1354" w:type="dxa"/>
          </w:tcPr>
          <w:p>
            <w:pPr>
              <w:pStyle w:val="P1"/>
              <w:ind w:left="0"/>
              <w:rPr>
                <w:rFonts w:ascii="Arial Narrow" w:hAnsi="Arial Narrow"/>
                <w:b w:val="1"/>
                <w:sz w:val="28"/>
              </w:rPr>
            </w:pPr>
            <w:r>
              <w:rPr>
                <w:rFonts w:ascii="Arial Narrow" w:hAnsi="Arial Narrow"/>
                <w:b w:val="1"/>
                <w:sz w:val="28"/>
              </w:rPr>
              <w:t>0.33</w:t>
            </w:r>
          </w:p>
        </w:tc>
      </w:tr>
    </w:tbl>
    <w:p>
      <w:pPr>
        <w:pStyle w:val="P1"/>
        <w:rPr>
          <w:rFonts w:ascii="Arial Narrow" w:hAnsi="Arial Narrow"/>
          <w:sz w:val="28"/>
        </w:rPr>
      </w:pPr>
    </w:p>
    <w:p>
      <w:pPr>
        <w:pStyle w:val="P1"/>
        <w:rPr>
          <w:rFonts w:ascii="Arial Narrow" w:hAnsi="Arial Narrow"/>
          <w:sz w:val="28"/>
        </w:rPr>
      </w:pPr>
      <w:r>
        <w:rPr>
          <w:rFonts w:ascii="Wingdings 2" w:hAnsi="Wingdings 2"/>
          <w:sz w:val="28"/>
        </w:rPr>
        <w:t></w:t>
      </w:r>
      <w:r>
        <w:rPr>
          <w:rFonts w:ascii="Arial Narrow" w:hAnsi="Arial Narrow"/>
          <w:sz w:val="28"/>
        </w:rPr>
        <w:t>2</w:t>
      </w:r>
    </w:p>
    <w:p>
      <w:pPr>
        <w:pStyle w:val="P1"/>
        <w:rPr>
          <w:rFonts w:ascii="Arial Narrow" w:hAnsi="Arial Narrow"/>
          <w:sz w:val="28"/>
        </w:rPr>
      </w:pPr>
    </w:p>
    <w:p>
      <w:pPr>
        <w:pStyle w:val="P1"/>
        <w:rPr>
          <w:rFonts w:ascii="Arial Narrow" w:hAnsi="Arial Narrow"/>
          <w:sz w:val="28"/>
        </w:rPr>
      </w:pPr>
      <w:r>
        <w:rPr>
          <w:rFonts w:ascii="Wingdings 2" w:hAnsi="Wingdings 2"/>
          <w:sz w:val="28"/>
        </w:rPr>
        <w:t></w:t>
      </w:r>
      <w:r>
        <w:rPr>
          <w:rFonts w:ascii="Arial Narrow" w:hAnsi="Arial Narrow"/>
          <w:sz w:val="28"/>
        </w:rPr>
        <w:t>2</w:t>
      </w:r>
    </w:p>
    <w:p>
      <w:pPr>
        <w:pStyle w:val="P1"/>
        <w:rPr>
          <w:rFonts w:ascii="Arial Narrow" w:hAnsi="Arial Narrow"/>
          <w:sz w:val="28"/>
        </w:rPr>
      </w:pPr>
    </w:p>
    <w:p>
      <w:pPr>
        <w:pStyle w:val="P1"/>
        <w:rPr>
          <w:rFonts w:ascii="Times New Roman" w:hAnsi="Times New Roman"/>
          <w:i w:val="1"/>
          <w:sz w:val="24"/>
        </w:rPr>
      </w:pPr>
      <w:r>
        <w:rPr>
          <w:rFonts w:ascii="Wingdings 2" w:hAnsi="Wingdings 2"/>
          <w:sz w:val="28"/>
        </w:rPr>
        <w:t></w:t>
      </w:r>
      <w:r>
        <w:rPr>
          <w:rFonts w:ascii="Arial Narrow" w:hAnsi="Arial Narrow"/>
          <w:sz w:val="28"/>
        </w:rPr>
        <w:t>1</w:t>
        <w:br w:type="textWrapping"/>
        <w:tab/>
      </w:r>
      <w:r>
        <w:rPr>
          <w:rFonts w:ascii="Times New Roman" w:hAnsi="Times New Roman"/>
          <w:i w:val="1"/>
          <w:sz w:val="24"/>
        </w:rPr>
        <w:t>(any 4 to 6 correct values, 2 marks, 2 to 4 values, 1 mark, less than 2 values, no mark)</w:t>
      </w:r>
    </w:p>
    <w:p>
      <w:pPr>
        <w:pStyle w:val="P1"/>
        <w:numPr>
          <w:ilvl w:val="0"/>
          <w:numId w:val="2"/>
        </w:numPr>
        <w:ind w:hanging="270" w:left="18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Plot a graph of T</w:t>
      </w:r>
      <w:r>
        <w:rPr>
          <w:rFonts w:ascii="Arial Narrow" w:hAnsi="Arial Narrow"/>
          <w:sz w:val="28"/>
          <w:vertAlign w:val="superscript"/>
        </w:rPr>
        <w:t xml:space="preserve">2 </w:t>
      </w:r>
      <w:r>
        <w:rPr>
          <w:rFonts w:ascii="Arial Narrow" w:hAnsi="Arial Narrow"/>
          <w:sz w:val="28"/>
        </w:rPr>
        <w:t>(y-axis) against X (metres) on the graph paper provided.</w:t>
        <w:tab/>
        <w:tab/>
        <w:t>(5 marks)</w:t>
      </w:r>
      <w:r>
        <w:drawing>
          <wp:inline xmlns:wp="http://schemas.openxmlformats.org/drawingml/2006/wordprocessingDrawing">
            <wp:extent cx="6686550" cy="607695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60769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Scale =1 mark</w:t>
      </w:r>
    </w:p>
    <w:p>
      <w:pPr>
        <w:ind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Axes with units=1 mark</w:t>
      </w:r>
    </w:p>
    <w:p>
      <w:pPr>
        <w:ind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Plots = 2 marks</w:t>
      </w:r>
    </w:p>
    <w:p>
      <w:pPr>
        <w:ind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Line = 1 mark</w:t>
      </w: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i)</w:t>
        <w:tab/>
        <w:tab/>
        <w:tab/>
      </w:r>
    </w:p>
    <w:p>
      <w:pPr>
        <w:pStyle w:val="P1"/>
        <w:rPr>
          <w:rFonts w:ascii="Arial Narrow" w:hAnsi="Arial Narrow"/>
          <w:sz w:val="18"/>
        </w:rPr>
      </w:pPr>
    </w:p>
    <w:p>
      <w:pPr>
        <w:pStyle w:val="P1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 xml:space="preserve">slope= </w:t>
      </w:r>
      <w:r>
        <w:rPr>
          <w:rFonts w:ascii="Wingdings 2" w:hAnsi="Wingdings 2"/>
          <w:sz w:val="28"/>
        </w:rPr>
        <w:t></w:t>
      </w:r>
    </w:p>
    <w:p>
      <w:pPr>
        <w:pStyle w:val="P1"/>
        <w:rPr>
          <w:rFonts w:ascii="Arial Narrow" w:hAnsi="Arial Narrow"/>
          <w:b w:val="1"/>
          <w:sz w:val="10"/>
        </w:rPr>
      </w:pPr>
    </w:p>
    <w:p>
      <w:pPr>
        <w:pStyle w:val="P1"/>
        <w:rPr>
          <w:rFonts w:ascii="Arial Narrow" w:hAnsi="Arial Narrow"/>
          <w:b w:val="1"/>
          <w:sz w:val="28"/>
        </w:rPr>
      </w:pPr>
    </w:p>
    <w:p>
      <w:pPr>
        <w:pStyle w:val="P1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 xml:space="preserve">slope = </w:t>
      </w:r>
      <w:r>
        <w:rPr>
          <w:rFonts w:ascii="Wingdings 2" w:hAnsi="Wingdings 2"/>
          <w:sz w:val="28"/>
        </w:rPr>
        <w:t></w:t>
      </w:r>
    </w:p>
    <w:p>
      <w:pPr>
        <w:pStyle w:val="P1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>slope = 2.67s</w:t>
      </w:r>
      <w:r>
        <w:rPr>
          <w:rFonts w:ascii="Arial Narrow" w:hAnsi="Arial Narrow"/>
          <w:b w:val="1"/>
          <w:sz w:val="28"/>
          <w:vertAlign w:val="superscript"/>
        </w:rPr>
        <w:t>2</w:t>
      </w:r>
      <w:r>
        <w:rPr>
          <w:rFonts w:ascii="Arial Narrow" w:hAnsi="Arial Narrow"/>
          <w:b w:val="1"/>
          <w:sz w:val="28"/>
        </w:rPr>
        <w:t>/m</w:t>
      </w:r>
      <w:r>
        <w:rPr>
          <w:rFonts w:ascii="Wingdings 2" w:hAnsi="Wingdings 2"/>
          <w:sz w:val="28"/>
        </w:rPr>
        <w:t></w:t>
      </w:r>
      <w:r>
        <w:rPr>
          <w:rFonts w:ascii="Arial Narrow" w:hAnsi="Arial Narrow"/>
          <w:b w:val="1"/>
          <w:sz w:val="28"/>
        </w:rPr>
        <w:tab/>
        <w:tab/>
        <w:tab/>
        <w:tab/>
        <w:tab/>
        <w:tab/>
        <w:tab/>
        <w:tab/>
        <w:tab/>
      </w:r>
      <w:r>
        <w:rPr>
          <w:rFonts w:ascii="Arial Narrow" w:hAnsi="Arial Narrow"/>
          <w:sz w:val="28"/>
        </w:rPr>
        <w:t>(3 marks)</w:t>
      </w:r>
    </w:p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ii) Obtain the value of K in the equation S= </w:t>
        <w:tab/>
        <w:tab/>
        <w:tab/>
        <w:tab/>
        <w:tab/>
        <w:t>(2marks)</w:t>
      </w:r>
    </w:p>
    <w:p>
      <w:pPr>
        <w:pStyle w:val="P3"/>
        <w:ind w:firstLine="72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>2.67s</w:t>
      </w:r>
      <w:r>
        <w:rPr>
          <w:rFonts w:ascii="Arial Narrow" w:hAnsi="Arial Narrow"/>
          <w:b w:val="1"/>
          <w:sz w:val="28"/>
          <w:vertAlign w:val="superscript"/>
        </w:rPr>
        <w:t>2</w:t>
      </w:r>
      <w:r>
        <w:rPr>
          <w:rFonts w:ascii="Arial Narrow" w:hAnsi="Arial Narrow"/>
          <w:b w:val="1"/>
          <w:sz w:val="28"/>
        </w:rPr>
        <w:t xml:space="preserve">/m= </w:t>
      </w:r>
    </w:p>
    <w:p>
      <w:pPr>
        <w:pStyle w:val="P3"/>
        <w:ind w:firstLine="720"/>
        <w:rPr>
          <w:rFonts w:ascii="Arial Narrow" w:hAnsi="Arial Narrow"/>
          <w:b w:val="1"/>
          <w:sz w:val="28"/>
        </w:rPr>
      </w:pPr>
    </w:p>
    <w:p>
      <w:pPr>
        <w:pStyle w:val="P3"/>
        <w:ind w:firstLine="72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sz w:val="28"/>
        </w:rPr>
        <w:t xml:space="preserve">   = </w:t>
      </w:r>
      <w:r>
        <w:rPr>
          <w:rFonts w:ascii="Arial Narrow" w:hAnsi="Arial Narrow"/>
          <w:b w:val="1"/>
          <w:sz w:val="28"/>
        </w:rPr>
        <w:t xml:space="preserve"> </w:t>
        <w:tab/>
      </w:r>
    </w:p>
    <w:p>
      <w:pPr>
        <w:pStyle w:val="P3"/>
        <w:ind w:firstLine="72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 xml:space="preserve">  </w:t>
      </w:r>
    </w:p>
    <w:p>
      <w:pPr>
        <w:pStyle w:val="P3"/>
        <w:ind w:firstLine="72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 xml:space="preserve">    = </w:t>
      </w:r>
    </w:p>
    <w:p>
      <w:pPr>
        <w:pStyle w:val="P3"/>
        <w:ind w:firstLine="720"/>
        <w:rPr>
          <w:rFonts w:ascii="Arial Narrow" w:hAnsi="Arial Narrow"/>
          <w:sz w:val="28"/>
        </w:rPr>
      </w:pPr>
    </w:p>
    <w:p>
      <w:pPr>
        <w:pStyle w:val="P3"/>
        <w:ind w:firstLine="720"/>
        <w:rPr>
          <w:rFonts w:ascii="MS Mincho" w:hAnsi="MS Mincho"/>
          <w:sz w:val="28"/>
        </w:rPr>
      </w:pPr>
    </w:p>
    <w:p>
      <w:pPr>
        <w:pStyle w:val="P3"/>
        <w:ind w:firstLine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</w:t>
      </w:r>
      <w:r>
        <w:rPr>
          <w:rFonts w:ascii="Arial Narrow" w:hAnsi="Arial Narrow"/>
          <w:b w:val="1"/>
          <w:sz w:val="28"/>
        </w:rPr>
        <w:t>/</w:t>
      </w:r>
      <w:r>
        <w:rPr>
          <w:rFonts w:ascii="Arial Narrow" w:hAnsi="Arial Narrow"/>
          <w:sz w:val="28"/>
        </w:rPr>
        <w:t xml:space="preserve"> </w:t>
      </w:r>
      <w:r>
        <w:rPr>
          <w:rFonts w:ascii="Wingdings 2" w:hAnsi="Wingdings 2"/>
          <w:sz w:val="28"/>
        </w:rPr>
        <w:t></w:t>
      </w:r>
    </w:p>
    <w:p>
      <w:pPr>
        <w:pStyle w:val="P3"/>
        <w:rPr>
          <w:rFonts w:ascii="Arial Narrow" w:hAnsi="Arial Narrow"/>
          <w:b w:val="1"/>
          <w:sz w:val="28"/>
          <w:u w:val="single"/>
        </w:rPr>
      </w:pPr>
      <w:r>
        <w:rPr>
          <w:rFonts w:ascii="Arial Narrow" w:hAnsi="Arial Narrow"/>
          <w:b w:val="1"/>
          <w:sz w:val="28"/>
          <w:u w:val="single"/>
        </w:rPr>
        <w:t>PART B</w:t>
      </w: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                               </w:t>
        <w:tab/>
        <w:tab/>
        <w:tab/>
        <w:tab/>
        <w:tab/>
        <w:tab/>
        <w:tab/>
        <w:tab/>
        <w:t xml:space="preserve"> (3 marks)</w:t>
      </w:r>
    </w:p>
    <w:p>
      <w:pPr>
        <w:rPr>
          <w:rFonts w:ascii="Arial Narrow" w:hAnsi="Arial Narrow"/>
          <w:sz w:val="28"/>
        </w:rPr>
      </w:pPr>
      <w:r>
        <mc:AlternateContent>
          <mc:Choice Requires="wps">
            <w:rPr>
              <w:rFonts w:ascii="Arial Narrow" w:hAnsi="Arial Narrow"/>
              <w:noProof w:val="1"/>
              <w:sz w:val="28"/>
            </w:rPr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6219825</wp:posOffset>
                </wp:positionH>
                <wp:positionV relativeFrom="paragraph">
                  <wp:posOffset>1940560</wp:posOffset>
                </wp:positionV>
                <wp:extent cx="495300" cy="307340"/>
                <wp:wrapNone/>
                <wp:docPr id="2" name="_x0000_s10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0734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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1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_x0000_s1034" style="position:absolute;width:39pt;height:24.2pt;z-index:7;mso-wrap-distance-left:9pt;mso-wrap-distance-top:0pt;mso-wrap-distance-right:9pt;mso-wrap-distance-bottom:0pt;margin-left:489.75pt;margin-top:152.8pt;mso-position-horizontal:absolute;mso-position-horizontal-relative:text;mso-position-vertical:absolute;mso-position-vertical-relative:text" fillcolor="#FFFFFF" strokeweight="0pt" stroked="f" o:allowincell="t">
                <v:textbox style="mso-fit-shape-to-text:f">
                  <w:txbxContent>
                    <w:p>
                      <w:pPr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Wingdings 2" w:hAnsi="Wingdings 2"/>
                          <w:sz w:val="24"/>
                        </w:rPr>
                        <w:t>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1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Arial Narrow" w:hAnsi="Arial Narrow"/>
              <w:noProof w:val="1"/>
              <w:sz w:val="28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4343400</wp:posOffset>
                </wp:positionH>
                <wp:positionV relativeFrom="paragraph">
                  <wp:posOffset>2016760</wp:posOffset>
                </wp:positionV>
                <wp:extent cx="885825" cy="231140"/>
                <wp:wrapNone/>
                <wp:docPr id="4" name="_x0000_s10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3114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Wingdings 2" w:hAnsi="Wingdings 2"/>
                              </w:rPr>
                              <w:t>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½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_x0000_s1033" style="position:absolute;width:69.75pt;height:18.2pt;z-index:6;mso-wrap-distance-left:9pt;mso-wrap-distance-top:0pt;mso-wrap-distance-right:9pt;mso-wrap-distance-bottom:0pt;margin-left:342pt;margin-top:158.8pt;mso-position-horizontal:absolute;mso-position-horizontal-relative:text;mso-position-vertical:absolute;mso-position-vertical-relative:text" fillcolor="#FFFFFF" strokeweight="0pt" stroked="f" o:allowincell="t">
                <v:textbox>
                  <w:txbxContent>
                    <w:p>
                      <w:pPr>
                        <w:rPr>
                          <w:sz w:val="16"/>
                        </w:rPr>
                      </w:pPr>
                      <w:r>
                        <w:rPr>
                          <w:rFonts w:ascii="Wingdings 2" w:hAnsi="Wingdings 2"/>
                        </w:rPr>
                        <w:t></w:t>
                      </w:r>
                      <w:r>
                        <w:rPr>
                          <w:rFonts w:ascii="Arial Narrow" w:hAnsi="Arial Narrow"/>
                        </w:rPr>
                        <w:t xml:space="preserve"> 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Arial Narrow" w:hAnsi="Arial Narrow"/>
              <w:noProof w:val="1"/>
              <w:sz w:val="28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2752725</wp:posOffset>
                </wp:positionH>
                <wp:positionV relativeFrom="paragraph">
                  <wp:posOffset>1752600</wp:posOffset>
                </wp:positionV>
                <wp:extent cx="1133475" cy="333375"/>
                <wp:wrapNone/>
                <wp:docPr id="6" name="_x0000_s10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3333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3.81    </w:t>
                            </w:r>
                            <w:r>
                              <w:rPr>
                                <w:rFonts w:ascii="Wingdings 2" w:hAnsi="Wingdings 2"/>
                                <w:sz w:val="28"/>
                              </w:rPr>
                              <w:t>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</w:rPr>
                              <w:t xml:space="preserve"> ½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_x0000_s1028" style="position:absolute;width:89.25pt;height:26.25pt;z-index:3;mso-wrap-distance-left:9pt;mso-wrap-distance-top:0pt;mso-wrap-distance-right:9pt;mso-wrap-distance-bottom:0pt;margin-left:216.75pt;margin-top:138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3.81    </w:t>
                      </w:r>
                      <w:r>
                        <w:rPr>
                          <w:rFonts w:ascii="Wingdings 2" w:hAnsi="Wingdings 2"/>
                          <w:sz w:val="28"/>
                        </w:rPr>
                        <w:t></w:t>
                      </w:r>
                      <w:r>
                        <w:rPr>
                          <w:rFonts w:ascii="Arial Narrow" w:hAnsi="Arial Narrow"/>
                          <w:sz w:val="28"/>
                        </w:rPr>
                        <w:t xml:space="preserve"> 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Arial Narrow" w:hAnsi="Arial Narrow"/>
              <w:noProof w:val="1"/>
              <w:sz w:val="28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5334000</wp:posOffset>
                </wp:positionH>
                <wp:positionV relativeFrom="paragraph">
                  <wp:posOffset>1752600</wp:posOffset>
                </wp:positionV>
                <wp:extent cx="1247775" cy="495300"/>
                <wp:wrapNone/>
                <wp:docPr id="8" name="_x0000_s10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953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sz w:val="2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_x0000_s1031" style="position:absolute;width:98.25pt;height:39pt;z-index:5;mso-wrap-distance-left:9pt;mso-wrap-distance-top:0pt;mso-wrap-distance-right:9pt;mso-wrap-distance-bottom:0pt;margin-left:420pt;margin-top:138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pPr>
                        <w:rPr>
                          <w:b w:val="1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Arial Narrow" w:hAnsi="Arial Narrow"/>
              <w:noProof w:val="1"/>
              <w:sz w:val="28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4038600</wp:posOffset>
                </wp:positionH>
                <wp:positionV relativeFrom="paragraph">
                  <wp:posOffset>1704975</wp:posOffset>
                </wp:positionV>
                <wp:extent cx="1104900" cy="542925"/>
                <wp:wrapNone/>
                <wp:docPr id="10" name="_x0000_s10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54292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11" path="m,l,21600r21600,l21600,xe"/>
              <v:shape xmlns:o="urn:schemas-microsoft-com:office:office" type="#11" id="_x0000_s1030" style="position:absolute;width:87pt;height:42.75pt;z-index:4;mso-wrap-distance-left:9pt;mso-wrap-distance-top:0pt;mso-wrap-distance-right:9pt;mso-wrap-distance-bottom:0pt;margin-left:318pt;margin-top:134.25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pPr>
                        <w:rPr>
                          <w:b w:val="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Arial Narrow" w:hAnsi="Arial Narrow"/>
              <w:noProof w:val="1"/>
              <w:sz w:val="28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1457325</wp:posOffset>
                </wp:positionH>
                <wp:positionV relativeFrom="paragraph">
                  <wp:posOffset>1752600</wp:posOffset>
                </wp:positionV>
                <wp:extent cx="942975" cy="419100"/>
                <wp:wrapNone/>
                <wp:docPr id="12" name="_x0000_s10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191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3.75    </w:t>
                            </w:r>
                            <w:r>
                              <w:rPr>
                                <w:rFonts w:ascii="Wingdings 2" w:hAnsi="Wingdings 2"/>
                                <w:sz w:val="28"/>
                              </w:rPr>
                              <w:t>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</w:rPr>
                              <w:t xml:space="preserve"> ½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13" path="m,l,21600r21600,l21600,xe"/>
              <v:shape xmlns:o="urn:schemas-microsoft-com:office:office" type="#13" id="_x0000_s1027" style="position:absolute;width:74.25pt;height:33pt;z-index:2;mso-wrap-distance-left:9pt;mso-wrap-distance-top:0pt;mso-wrap-distance-right:9pt;mso-wrap-distance-bottom:0pt;margin-left:114.75pt;margin-top:138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3.75    </w:t>
                      </w:r>
                      <w:r>
                        <w:rPr>
                          <w:rFonts w:ascii="Wingdings 2" w:hAnsi="Wingdings 2"/>
                          <w:sz w:val="28"/>
                        </w:rPr>
                        <w:t></w:t>
                      </w:r>
                      <w:r>
                        <w:rPr>
                          <w:rFonts w:ascii="Arial Narrow" w:hAnsi="Arial Narrow"/>
                          <w:sz w:val="28"/>
                        </w:rPr>
                        <w:t xml:space="preserve"> 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Arial Narrow" w:hAnsi="Arial Narrow"/>
              <w:noProof w:val="1"/>
              <w:sz w:val="28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276225</wp:posOffset>
                </wp:positionH>
                <wp:positionV relativeFrom="paragraph">
                  <wp:posOffset>1752600</wp:posOffset>
                </wp:positionV>
                <wp:extent cx="933450" cy="419100"/>
                <wp:wrapNone/>
                <wp:docPr id="14" name="_x0000_s10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4191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3.68 </w:t>
                            </w:r>
                            <w:r>
                              <w:rPr>
                                <w:rFonts w:ascii="Wingdings 2" w:hAnsi="Wingdings 2"/>
                                <w:sz w:val="28"/>
                              </w:rPr>
                              <w:t>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</w:rPr>
                              <w:t xml:space="preserve"> ½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15" path="m,l,21600r21600,l21600,xe"/>
              <v:shape xmlns:o="urn:schemas-microsoft-com:office:office" type="#15" id="_x0000_s1026" style="position:absolute;width:73.5pt;height:33pt;z-index:1;mso-wrap-distance-left:9pt;mso-wrap-distance-top:0pt;mso-wrap-distance-right:9pt;mso-wrap-distance-bottom:0pt;margin-left:21.75pt;margin-top:138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3.68 </w:t>
                      </w:r>
                      <w:r>
                        <w:rPr>
                          <w:rFonts w:ascii="Wingdings 2" w:hAnsi="Wingdings 2"/>
                          <w:sz w:val="28"/>
                        </w:rPr>
                        <w:t></w:t>
                      </w:r>
                      <w:r>
                        <w:rPr>
                          <w:rFonts w:ascii="Arial Narrow" w:hAnsi="Arial Narrow"/>
                          <w:sz w:val="28"/>
                        </w:rPr>
                        <w:t xml:space="preserve"> ½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6629400" cy="240030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4003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2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ab/>
        <w:tab/>
        <w:tab/>
        <w:tab/>
        <w:tab/>
        <w:tab/>
        <w:tab/>
        <w:tab/>
        <w:t xml:space="preserve"> (2 marks)</w:t>
      </w:r>
    </w:p>
    <w:p>
      <w:pPr>
        <w:ind w:firstLine="720" w:left="1440"/>
        <w:rPr>
          <w:rFonts w:ascii="Arial Narrow" w:hAnsi="Arial Narrow"/>
          <w:b w:val="1"/>
          <w:i w:val="1"/>
          <w:sz w:val="30"/>
        </w:rPr>
      </w:pPr>
      <w:r>
        <w:rPr>
          <w:rFonts w:ascii="Arial Narrow" w:hAnsi="Arial Narrow"/>
          <w:i w:val="1"/>
          <w:sz w:val="30"/>
        </w:rPr>
        <w:t xml:space="preserve">P= </w:t>
      </w:r>
      <w:r>
        <w:rPr>
          <w:rFonts w:ascii="Arial Narrow" w:hAnsi="Arial Narrow"/>
          <w:b w:val="1"/>
          <w:i w:val="1"/>
          <w:sz w:val="30"/>
        </w:rPr>
        <w:t xml:space="preserve">   </w:t>
      </w:r>
      <w:r>
        <w:rPr>
          <w:rFonts w:ascii="Wingdings 2" w:hAnsi="Wingdings 2"/>
          <w:sz w:val="28"/>
        </w:rPr>
        <w:t></w:t>
      </w:r>
    </w:p>
    <w:p>
      <w:pPr>
        <w:ind w:firstLine="720" w:left="1440"/>
        <w:rPr>
          <w:rFonts w:ascii="Arial Narrow" w:hAnsi="Arial Narrow"/>
          <w:b w:val="1"/>
          <w:i w:val="1"/>
          <w:sz w:val="30"/>
        </w:rPr>
      </w:pPr>
      <w:r>
        <w:rPr>
          <w:rFonts w:ascii="Arial Narrow" w:hAnsi="Arial Narrow"/>
          <w:b w:val="1"/>
          <w:i w:val="1"/>
          <w:sz w:val="30"/>
        </w:rPr>
        <w:t>P=8.547m/s</w:t>
      </w:r>
      <w:r>
        <w:rPr>
          <w:rFonts w:ascii="Arial Narrow" w:hAnsi="Arial Narrow"/>
          <w:b w:val="1"/>
          <w:i w:val="1"/>
          <w:sz w:val="30"/>
          <w:vertAlign w:val="superscript"/>
        </w:rPr>
        <w:t xml:space="preserve">2        </w:t>
      </w:r>
      <w:r>
        <w:rPr>
          <w:rFonts w:ascii="Wingdings 2" w:hAnsi="Wingdings 2"/>
          <w:sz w:val="28"/>
        </w:rPr>
        <w:t></w:t>
      </w:r>
    </w:p>
    <w:p>
      <w:pPr>
        <w:rPr>
          <w:rFonts w:ascii="Arial Narrow" w:hAnsi="Arial Narrow"/>
          <w:b w:val="1"/>
          <w:sz w:val="28"/>
          <w:u w:val="single"/>
        </w:rPr>
      </w:pPr>
      <w:r>
        <w:rPr>
          <w:rFonts w:ascii="Arial Narrow" w:hAnsi="Arial Narrow"/>
          <w:b w:val="1"/>
          <w:sz w:val="28"/>
          <w:u w:val="single"/>
        </w:rPr>
        <w:t>QUESTION TWO</w:t>
      </w:r>
    </w:p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h=   </w:t>
      </w:r>
      <w:r>
        <w:rPr>
          <w:rFonts w:ascii="Arial Narrow" w:hAnsi="Arial Narrow"/>
          <w:b w:val="1"/>
          <w:sz w:val="28"/>
        </w:rPr>
        <w:t>6.3</w:t>
      </w:r>
      <w:r>
        <w:rPr>
          <w:rFonts w:ascii="Arial Narrow" w:hAnsi="Arial Narrow"/>
          <w:sz w:val="28"/>
        </w:rPr>
        <w:t>cm</w:t>
        <w:tab/>
      </w:r>
      <w:r>
        <w:rPr>
          <w:rFonts w:ascii="Wingdings 2" w:hAnsi="Wingdings 2"/>
          <w:sz w:val="28"/>
        </w:rPr>
        <w:t></w:t>
      </w:r>
      <w:r>
        <w:rPr>
          <w:rFonts w:ascii="Arial Narrow" w:hAnsi="Arial Narrow"/>
          <w:sz w:val="28"/>
        </w:rPr>
        <w:tab/>
        <w:tab/>
        <w:tab/>
        <w:tab/>
        <w:tab/>
        <w:tab/>
        <w:tab/>
        <w:t>(1 Marks)</w:t>
      </w:r>
    </w:p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noProof w:val="1"/>
          <w:sz w:val="28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85725</wp:posOffset>
            </wp:positionH>
            <wp:positionV relativeFrom="paragraph">
              <wp:posOffset>90805</wp:posOffset>
            </wp:positionV>
            <wp:extent cx="857250" cy="428625"/>
            <wp:wrapNone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4286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R= </w:t>
      </w:r>
      <w:r>
        <w:rPr>
          <w:rFonts w:ascii="Arial Narrow" w:hAnsi="Arial Narrow"/>
          <w:b w:val="1"/>
          <w:sz w:val="28"/>
        </w:rPr>
        <w:t xml:space="preserve"> </w:t>
      </w:r>
      <w:r>
        <w:rPr>
          <w:rFonts w:ascii="Arial Narrow" w:hAnsi="Arial Narrow"/>
          <w:sz w:val="28"/>
        </w:rPr>
        <w:t>cm</w:t>
        <w:tab/>
      </w:r>
      <w:r>
        <w:rPr>
          <w:rFonts w:ascii="Wingdings 2" w:hAnsi="Wingdings 2"/>
          <w:sz w:val="28"/>
        </w:rPr>
        <w:t></w:t>
      </w:r>
      <w:r>
        <w:rPr>
          <w:rFonts w:ascii="Arial Narrow" w:hAnsi="Arial Narrow"/>
          <w:sz w:val="28"/>
        </w:rPr>
        <w:tab/>
        <w:tab/>
        <w:tab/>
        <w:tab/>
        <w:tab/>
        <w:tab/>
        <w:t>(1 Marks)</w:t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(i)</w:t>
        <w:tab/>
        <w:tab/>
        <w:tab/>
        <w:tab/>
        <w:tab/>
        <w:tab/>
        <w:tab/>
        <w:tab/>
        <w:t>(8 marks)</w:t>
      </w:r>
    </w:p>
    <w:tbl>
      <w:tblPr>
        <w:tblStyle w:val="T2"/>
        <w:tblW w:w="0" w:type="auto"/>
        <w:tblLook w:val="04A0"/>
      </w:tblPr>
      <w:tblGrid/>
      <w:tr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sz w:val="28"/>
              </w:rPr>
            </w:pP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10R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9R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8R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7R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6R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5R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4R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3R</w:t>
            </w:r>
          </w:p>
        </w:tc>
      </w:tr>
      <w:tr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U (cm)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39.8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35.9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31.9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27.9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23.9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19.9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15.9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12.0</w:t>
            </w:r>
          </w:p>
        </w:tc>
      </w:tr>
      <w:tr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>V (cm)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8.5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8.8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9.1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9.1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10.4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10.6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11.4</w:t>
            </w:r>
          </w:p>
        </w:tc>
        <w:tc>
          <w:tcPr>
            <w:tcW w:w="1194" w:type="dxa"/>
          </w:tcPr>
          <w:p>
            <w:pPr>
              <w:spacing w:lineRule="auto" w:line="360" w:beforeAutospacing="0" w:afterAutospacing="0"/>
              <w:rPr>
                <w:rFonts w:ascii="Arial Narrow" w:hAnsi="Arial Narrow"/>
                <w:b w:val="1"/>
                <w:i w:val="1"/>
                <w:sz w:val="28"/>
              </w:rPr>
            </w:pPr>
            <w:r>
              <w:rPr>
                <w:rFonts w:ascii="Arial Narrow" w:hAnsi="Arial Narrow"/>
                <w:b w:val="1"/>
                <w:i w:val="1"/>
                <w:sz w:val="28"/>
              </w:rPr>
              <w:t>15.0</w:t>
            </w:r>
          </w:p>
        </w:tc>
      </w:tr>
    </w:tbl>
    <w:p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NB: Any other appropriate value of u and v depending on the value of R obtained can be awarded. </w:t>
        <w:tab/>
      </w:r>
    </w:p>
    <w:p>
      <w:pPr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-each correct value = ½ mark</w:t>
        <w:tab/>
        <w:tab/>
        <w:tab/>
        <w:tab/>
        <w:tab/>
        <w:tab/>
        <w:tab/>
        <w:tab/>
        <w:tab/>
      </w:r>
    </w:p>
    <w:p>
      <w:pPr>
        <w:ind w:firstLine="720" w:left="21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</w:t>
        <w:tab/>
        <w:tab/>
        <w:tab/>
        <w:tab/>
        <w:tab/>
        <w:tab/>
        <w:tab/>
        <w:tab/>
        <w:t>(5 marks)</w:t>
      </w:r>
    </w:p>
    <w:p>
      <w:pPr>
        <w:pStyle w:val="P1"/>
        <w:ind w:hanging="360" w:left="360"/>
        <w:rPr>
          <w:rFonts w:ascii="Arial Narrow" w:hAnsi="Arial Narrow"/>
          <w:sz w:val="28"/>
        </w:rPr>
      </w:pPr>
      <w:r>
        <w:drawing>
          <wp:inline xmlns:wp="http://schemas.openxmlformats.org/drawingml/2006/wordprocessingDrawing">
            <wp:extent cx="6686550" cy="612140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6121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left="720"/>
        <w:rPr>
          <w:rFonts w:ascii="Times New Roman" w:hAnsi="Times New Roman"/>
          <w:i w:val="1"/>
          <w:sz w:val="24"/>
        </w:rPr>
      </w:pPr>
    </w:p>
    <w:p>
      <w:pPr>
        <w:ind w:left="720"/>
        <w:rPr>
          <w:rFonts w:ascii="Times New Roman" w:hAnsi="Times New Roman"/>
          <w:i w:val="1"/>
          <w:sz w:val="24"/>
        </w:rPr>
      </w:pPr>
    </w:p>
    <w:p>
      <w:pPr>
        <w:ind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Scale =1 mark</w:t>
      </w:r>
    </w:p>
    <w:p>
      <w:pPr>
        <w:ind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Axes with units=1 mark</w:t>
      </w:r>
    </w:p>
    <w:p>
      <w:pPr>
        <w:ind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Plots = 2 marks</w:t>
      </w:r>
    </w:p>
    <w:p>
      <w:pPr>
        <w:ind w:left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Smooth Curve = 1 mark</w:t>
      </w:r>
    </w:p>
    <w:p>
      <w:pPr>
        <w:pStyle w:val="P1"/>
        <w:numPr>
          <w:ilvl w:val="0"/>
          <w:numId w:val="12"/>
        </w:numPr>
        <w:ind w:hanging="360"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From the graph determine</w:t>
      </w:r>
    </w:p>
    <w:p>
      <w:pPr>
        <w:pStyle w:val="P1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‘V’ the value of V for which v=u </w:t>
        <w:tab/>
        <w:tab/>
        <w:tab/>
        <w:tab/>
        <w:tab/>
        <w:tab/>
        <w:tab/>
        <w:tab/>
        <w:t>(1 Mark)</w:t>
      </w:r>
    </w:p>
    <w:p>
      <w:pPr>
        <w:ind w:firstLine="720"/>
        <w:rPr>
          <w:rFonts w:ascii="Arial Narrow" w:hAnsi="Arial Narrow"/>
          <w:b w:val="1"/>
          <w:i w:val="1"/>
          <w:sz w:val="28"/>
        </w:rPr>
      </w:pPr>
      <w:r>
        <w:rPr>
          <w:rFonts w:ascii="Arial Narrow" w:hAnsi="Arial Narrow"/>
          <w:b w:val="1"/>
          <w:i w:val="1"/>
          <w:sz w:val="28"/>
        </w:rPr>
        <w:t>‘V’=13cm</w:t>
      </w:r>
      <w:r>
        <w:rPr>
          <w:rFonts w:ascii="Wingdings 2" w:hAnsi="Wingdings 2"/>
          <w:sz w:val="28"/>
        </w:rPr>
        <w:t></w:t>
      </w:r>
    </w:p>
    <w:p>
      <w:pPr>
        <w:pStyle w:val="P1"/>
        <w:numPr>
          <w:ilvl w:val="0"/>
          <w:numId w:val="3"/>
        </w:num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‘U’ the value of U for which u=2v</w:t>
        <w:tab/>
        <w:tab/>
        <w:tab/>
        <w:tab/>
        <w:tab/>
        <w:tab/>
        <w:tab/>
        <w:tab/>
        <w:t>(1 Mark)</w:t>
      </w:r>
    </w:p>
    <w:p>
      <w:pPr>
        <w:ind w:left="720"/>
        <w:rPr>
          <w:rFonts w:ascii="Arial Narrow" w:hAnsi="Arial Narrow"/>
          <w:b w:val="1"/>
          <w:i w:val="1"/>
          <w:sz w:val="28"/>
        </w:rPr>
      </w:pPr>
      <w:r>
        <w:rPr>
          <w:rFonts w:ascii="Arial Narrow" w:hAnsi="Arial Narrow"/>
          <w:b w:val="1"/>
          <w:i w:val="1"/>
          <w:sz w:val="28"/>
        </w:rPr>
        <w:t>‘U’ = 10.4cm</w:t>
      </w:r>
      <w:r>
        <w:rPr>
          <w:rFonts w:ascii="Wingdings 2" w:hAnsi="Wingdings 2"/>
          <w:sz w:val="28"/>
        </w:rPr>
        <w:t></w:t>
      </w:r>
    </w:p>
    <w:p>
      <w:pPr>
        <w:pStyle w:val="P1"/>
        <w:numPr>
          <w:ilvl w:val="0"/>
          <w:numId w:val="12"/>
        </w:numPr>
        <w:ind w:hanging="360" w:left="360"/>
        <w:rPr>
          <w:rFonts w:ascii="Arial Narrow" w:hAnsi="Arial Narrow"/>
          <w:sz w:val="28"/>
        </w:rPr>
      </w:pPr>
      <w:r>
        <w:rPr>
          <w:rFonts w:ascii="Arial Narrow" w:hAnsi="Arial Narrow"/>
          <w:b w:val="1"/>
          <w:sz w:val="28"/>
        </w:rPr>
        <w:t xml:space="preserve">Determine </w:t>
      </w:r>
      <w:r>
        <w:rPr>
          <w:rFonts w:ascii="Arial Narrow" w:hAnsi="Arial Narrow"/>
          <w:sz w:val="28"/>
        </w:rPr>
        <w:t>the effective focal length of the ‘lens’ from the formulae f=</w:t>
        <w:tab/>
        <w:tab/>
        <w:t>(2 Marks)</w:t>
      </w:r>
    </w:p>
    <w:p>
      <w:pPr>
        <w:spacing w:lineRule="auto" w:line="360" w:beforeAutospacing="0" w:afterAutospacing="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 xml:space="preserve">         </w:t>
      </w:r>
      <w:r>
        <w:rPr>
          <w:rFonts w:ascii="Wingdings 2" w:hAnsi="Wingdings 2"/>
          <w:sz w:val="28"/>
        </w:rPr>
        <w:t></w:t>
      </w:r>
    </w:p>
    <w:p>
      <w:pPr>
        <w:spacing w:lineRule="auto" w:line="360" w:beforeAutospacing="0" w:afterAutospacing="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ab/>
        <w:t xml:space="preserve"> = </w:t>
      </w:r>
    </w:p>
    <w:p>
      <w:pPr>
        <w:spacing w:lineRule="auto" w:line="360" w:beforeAutospacing="0" w:afterAutospacing="0"/>
        <w:rPr>
          <w:rFonts w:ascii="Arial Narrow" w:hAnsi="Arial Narrow"/>
          <w:b w:val="1"/>
          <w:sz w:val="28"/>
        </w:rPr>
      </w:pPr>
      <w:r>
        <w:rPr>
          <w:rFonts w:ascii="Arial Narrow" w:hAnsi="Arial Narrow"/>
          <w:b w:val="1"/>
          <w:sz w:val="28"/>
        </w:rPr>
        <w:t xml:space="preserve">         </w:t>
      </w:r>
      <w:r>
        <w:rPr>
          <w:rFonts w:ascii="Wingdings 2" w:hAnsi="Wingdings 2"/>
          <w:sz w:val="28"/>
        </w:rPr>
        <w:t></w:t>
      </w:r>
    </w:p>
    <w:p>
      <w:pPr>
        <w:pStyle w:val="P1"/>
        <w:numPr>
          <w:ilvl w:val="0"/>
          <w:numId w:val="12"/>
        </w:numPr>
        <w:ind w:hanging="360"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Hence determine the value of </w:t>
        <w:tab/>
        <w:tab/>
        <w:tab/>
        <w:tab/>
        <w:tab/>
        <w:tab/>
        <w:tab/>
        <w:tab/>
        <w:t>(1 Mark)</w:t>
      </w:r>
    </w:p>
    <w:p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      </w:t>
      </w:r>
      <w:r>
        <w:rPr>
          <w:rFonts w:ascii="Wingdings 2" w:hAnsi="Wingdings 2"/>
          <w:sz w:val="28"/>
        </w:rPr>
        <w:t></w:t>
      </w: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rPr>
          <w:rFonts w:ascii="Arial Narrow" w:hAnsi="Arial Narrow"/>
          <w:sz w:val="28"/>
        </w:rPr>
      </w:pPr>
    </w:p>
    <w:p>
      <w:pPr>
        <w:spacing w:after="0" w:beforeAutospacing="0" w:afterAutospacing="0"/>
        <w:rPr>
          <w:rFonts w:ascii="Arial Narrow" w:hAnsi="Arial Narrow"/>
          <w:b w:val="1"/>
          <w:sz w:val="28"/>
        </w:rPr>
      </w:pPr>
    </w:p>
    <w:sectPr>
      <w:footerReference xmlns:r="http://schemas.openxmlformats.org/officeDocument/2006/relationships" w:type="default" r:id="RelFtr1"/>
      <w:type w:val="nextPage"/>
      <w:pgSz w:w="11909" w:h="16834" w:code="0"/>
      <w:pgMar w:left="900" w:right="479" w:top="540" w:bottom="360" w:header="276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5"/>
    </w:pPr>
  </w:p>
</w:ftr>
</file>

<file path=word/numbering.xml><?xml version="1.0" encoding="utf-8"?>
<w:numbering xmlns:w="http://schemas.openxmlformats.org/wordprocessingml/2006/main">
  <w:abstractNum w:abstractNumId="0">
    <w:nsid w:val="02396994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39D4C7B"/>
    <w:multiLevelType w:val="hybridMultilevel"/>
    <w:lvl w:ilvl="0" w:tplc="E0AE0B80">
      <w:start w:val="44"/>
      <w:numFmt w:val="bullet"/>
      <w:suff w:val="tab"/>
      <w:lvlText w:val="-"/>
      <w:lvlJc w:val="left"/>
      <w:pPr>
        <w:ind w:hanging="360" w:left="108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2">
    <w:nsid w:val="06C73A19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3">
    <w:nsid w:val="0D0A65A3"/>
    <w:multiLevelType w:val="hybridMultilevel"/>
    <w:lvl w:ilvl="0" w:tplc="8DC0611E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1B361C8A"/>
    <w:multiLevelType w:val="hybridMultilevel"/>
    <w:lvl w:ilvl="0" w:tplc="04720A1A">
      <w:start w:val="1"/>
      <w:numFmt w:val="lowerRoman"/>
      <w:suff w:val="tab"/>
      <w:lvlText w:val="%1)"/>
      <w:lvlJc w:val="left"/>
      <w:pPr>
        <w:ind w:hanging="72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5">
    <w:nsid w:val="22763119"/>
    <w:multiLevelType w:val="hybridMultilevel"/>
    <w:lvl w:ilvl="0" w:tplc="E0AE0B80">
      <w:start w:val="44"/>
      <w:numFmt w:val="bullet"/>
      <w:suff w:val="tab"/>
      <w:lvlText w:val="-"/>
      <w:lvlJc w:val="left"/>
      <w:pPr>
        <w:ind w:hanging="360" w:left="72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31BC2EBD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52B64BBA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5AA0070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69B814D3"/>
    <w:multiLevelType w:val="hybridMultilevel"/>
    <w:lvl w:ilvl="0" w:tplc="E0AE0B80">
      <w:start w:val="44"/>
      <w:numFmt w:val="bullet"/>
      <w:suff w:val="tab"/>
      <w:lvlText w:val="-"/>
      <w:lvlJc w:val="left"/>
      <w:pPr>
        <w:ind w:hanging="360" w:left="72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nsid w:val="7813306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nsid w:val="790B6B6D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0"/>
  </w:num>
  <w:num w:numId="8">
    <w:abstractNumId w:val="10"/>
  </w:num>
  <w:num w:numId="9">
    <w:abstractNumId w:val="1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4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No Spacing"/>
    <w:qFormat/>
    <w:pPr>
      <w:spacing w:lineRule="auto" w:line="240" w:after="0" w:beforeAutospacing="0" w:afterAutospacing="0"/>
    </w:pPr>
    <w:rPr/>
  </w:style>
  <w:style w:type="paragraph" w:styleId="P4">
    <w:name w:val="head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footer"/>
    <w:basedOn w:val="P0"/>
    <w:link w:val="C6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ceholder Text"/>
    <w:basedOn w:val="C0"/>
    <w:semiHidden/>
    <w:rPr>
      <w:color w:val="808080"/>
    </w:rPr>
  </w:style>
  <w:style w:type="character" w:styleId="C4">
    <w:name w:val="Balloon Text Char"/>
    <w:basedOn w:val="C0"/>
    <w:link w:val="P2"/>
    <w:semiHidden/>
    <w:rPr>
      <w:rFonts w:ascii="Tahoma" w:hAnsi="Tahoma"/>
      <w:sz w:val="16"/>
    </w:rPr>
  </w:style>
  <w:style w:type="character" w:styleId="C5">
    <w:name w:val="Header Char"/>
    <w:basedOn w:val="C0"/>
    <w:link w:val="P4"/>
    <w:rPr/>
  </w:style>
  <w:style w:type="character" w:styleId="C6">
    <w:name w:val="Footer Char"/>
    <w:basedOn w:val="C0"/>
    <w:link w:val="P5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msi</dc:creator>
  <dcterms:created xsi:type="dcterms:W3CDTF">2015-03-11T06:20:00Z</dcterms:created>
  <cp:lastModifiedBy>Teacher E-Solutions</cp:lastModifiedBy>
  <cp:lastPrinted>2015-03-11T07:23:00Z</cp:lastPrinted>
  <dcterms:modified xsi:type="dcterms:W3CDTF">2019-01-13T09:41:38Z</dcterms:modified>
  <cp:revision>26</cp:revision>
</cp:coreProperties>
</file>