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7049F7" Type="http://schemas.openxmlformats.org/officeDocument/2006/relationships/officeDocument" Target="/word/document.xml" /><Relationship Id="coreR517049F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04 – </w:t>
      </w:r>
      <w:r>
        <w:rPr>
          <w:b w:val="1"/>
        </w:rPr>
        <w:tab/>
      </w:r>
      <w:r>
        <w:rPr>
          <w:b w:val="1"/>
        </w:rPr>
        <w:t>PRODUCTION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Definition of production.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Definition of utility and give the various types of  utilities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Identifying types and levels of production and stating the rewards.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Differentiation between division of labour and specialization in production process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concept of mobility and factors of production process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Discuss the concept of mobility and factors that influence mobility of  factors of production.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Attempt , classification and distinction between goods and services.</w:t>
      </w:r>
    </w:p>
    <w:p>
      <w:pPr>
        <w:spacing w:lineRule="auto" w:line="360"/>
      </w:pPr>
    </w:p>
    <w:p>
      <w:r>
        <w:t xml:space="preserve">1. </w:t>
        <w:tab/>
        <w:t>For each of the following production activities, indicate whether it is direct or indirect type of</w:t>
      </w:r>
    </w:p>
    <w:p>
      <w:r>
        <w:t xml:space="preserve">    </w:t>
        <w:tab/>
        <w:t>production</w:t>
        <w:tab/>
        <w:tab/>
        <w:tab/>
        <w:tab/>
        <w:tab/>
        <w:tab/>
        <w:tab/>
        <w:tab/>
        <w:tab/>
        <w:tab/>
        <w:tab/>
        <w:t xml:space="preserve"> </w:t>
      </w:r>
    </w:p>
    <w:tbl>
      <w:tblPr>
        <w:tblStyle w:val="T2"/>
        <w:tblpPr w:leftFromText="180" w:rightFromText="180" w:tblpX="1" w:tblpY="47" w:horzAnchor="margin" w:vertAnchor="text" w:tblpXSpec="right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75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 xml:space="preserve">Activity </w:t>
            </w:r>
          </w:p>
        </w:tc>
        <w:tc>
          <w:tcPr>
            <w:tcW w:w="2426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 xml:space="preserve">Type  of  production</w:t>
            </w:r>
          </w:p>
        </w:tc>
      </w:tr>
      <w:tr>
        <w:tc>
          <w:tcPr>
            <w:tcW w:w="675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i) An individual washing  his own clothes</w:t>
            </w:r>
          </w:p>
        </w:tc>
        <w:tc>
          <w:tcPr>
            <w:tcW w:w="242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675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ii) An individual supplying beef  in an area</w:t>
            </w:r>
          </w:p>
        </w:tc>
        <w:tc>
          <w:tcPr>
            <w:tcW w:w="242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675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iii) An individual  operating  a  food  kiosk</w:t>
            </w:r>
          </w:p>
        </w:tc>
        <w:tc>
          <w:tcPr>
            <w:tcW w:w="242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675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iv) An individual producing  maize  for  his  family   consumption</w:t>
            </w:r>
          </w:p>
        </w:tc>
        <w:tc>
          <w:tcPr>
            <w:tcW w:w="242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</w:tbl>
    <w:p>
      <w:r>
        <w:br w:type="textWrapping"/>
        <w:t xml:space="preserve">2. </w:t>
        <w:tab/>
        <w:t xml:space="preserve">Write in full the following abbreviations: </w:t>
        <w:tab/>
        <w:tab/>
        <w:tab/>
        <w:tab/>
        <w:tab/>
        <w:tab/>
        <w:tab/>
      </w:r>
    </w:p>
    <w:p>
      <w:r>
        <w:t xml:space="preserve">        </w:t>
        <w:tab/>
        <w:tab/>
        <w:t xml:space="preserve">i) Franco        </w:t>
        <w:tab/>
      </w:r>
    </w:p>
    <w:p>
      <w:pPr>
        <w:ind w:firstLine="720" w:left="720"/>
      </w:pPr>
      <w:r>
        <w:t>ii) O.N.</w:t>
      </w:r>
    </w:p>
    <w:p>
      <w:pPr>
        <w:ind w:firstLine="720" w:left="720"/>
      </w:pPr>
      <w:r>
        <w:t xml:space="preserve">iii) C.W.O         </w:t>
      </w:r>
    </w:p>
    <w:p>
      <w:pPr>
        <w:ind w:firstLine="720" w:left="720"/>
      </w:pPr>
      <w:r>
        <w:t>iv) I.O.U</w:t>
      </w:r>
    </w:p>
    <w:p>
      <w:r>
        <w:t xml:space="preserve">3. </w:t>
        <w:tab/>
        <w:t>Explain the factors that have led to dominance of subsistence production despite development</w:t>
      </w:r>
    </w:p>
    <w:p>
      <w:r>
        <w:t xml:space="preserve">   </w:t>
        <w:tab/>
        <w:t xml:space="preserve"> in technology in Kenya. </w:t>
        <w:tab/>
        <w:tab/>
        <w:tab/>
        <w:tab/>
        <w:tab/>
        <w:tab/>
        <w:tab/>
        <w:tab/>
        <w:tab/>
      </w:r>
    </w:p>
    <w:p>
      <w:r>
        <w:t xml:space="preserve">4. </w:t>
        <w:tab/>
        <w:t>Identify the type of utility created in the following circumstances</w:t>
        <w:tab/>
        <w:tab/>
        <w:tab/>
        <w:tab/>
      </w:r>
      <w:r>
        <w:rPr>
          <w:b w:val="1"/>
          <w:i w:val="1"/>
        </w:rPr>
        <w:br w:type="textWrapping"/>
      </w:r>
    </w:p>
    <w:tbl>
      <w:tblPr>
        <w:tblStyle w:val="T2"/>
        <w:tblW w:w="5620" w:type="dxa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63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    Activity                                                      </w:t>
            </w:r>
          </w:p>
        </w:tc>
        <w:tc>
          <w:tcPr>
            <w:tcW w:w="99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Utility</w:t>
            </w:r>
          </w:p>
        </w:tc>
      </w:tr>
      <w:tr>
        <w:tc>
          <w:tcPr>
            <w:tcW w:w="4630" w:type="dxa"/>
          </w:tcPr>
          <w:p>
            <w:r>
              <w:t xml:space="preserve"> a) Carpentry</w:t>
            </w:r>
          </w:p>
        </w:tc>
        <w:tc>
          <w:tcPr>
            <w:tcW w:w="990" w:type="dxa"/>
          </w:tcPr>
          <w:p/>
        </w:tc>
      </w:tr>
      <w:tr>
        <w:tc>
          <w:tcPr>
            <w:tcW w:w="4630" w:type="dxa"/>
          </w:tcPr>
          <w:p>
            <w:r>
              <w:t>b) Selling bread to students</w:t>
            </w:r>
          </w:p>
        </w:tc>
        <w:tc>
          <w:tcPr>
            <w:tcW w:w="990" w:type="dxa"/>
          </w:tcPr>
          <w:p/>
        </w:tc>
      </w:tr>
      <w:tr>
        <w:tc>
          <w:tcPr>
            <w:tcW w:w="4630" w:type="dxa"/>
          </w:tcPr>
          <w:p>
            <w:r>
              <w:t>c) Warehousing of goods imported</w:t>
            </w:r>
          </w:p>
        </w:tc>
        <w:tc>
          <w:tcPr>
            <w:tcW w:w="990" w:type="dxa"/>
          </w:tcPr>
          <w:p/>
        </w:tc>
      </w:tr>
      <w:tr>
        <w:tc>
          <w:tcPr>
            <w:tcW w:w="4630" w:type="dxa"/>
          </w:tcPr>
          <w:p>
            <w:r>
              <w:t>d) Carriage of cargo to the market</w:t>
            </w:r>
          </w:p>
        </w:tc>
        <w:tc>
          <w:tcPr>
            <w:tcW w:w="990" w:type="dxa"/>
          </w:tcPr>
          <w:p/>
        </w:tc>
      </w:tr>
    </w:tbl>
    <w:p>
      <w:pPr>
        <w:rPr>
          <w:b w:val="1"/>
          <w:i w:val="1"/>
        </w:rPr>
      </w:pPr>
    </w:p>
    <w:p>
      <w:pPr>
        <w:spacing w:lineRule="auto" w:line="360"/>
      </w:pPr>
      <w:r>
        <w:t xml:space="preserve">5. </w:t>
        <w:tab/>
        <w:t>Outline</w:t>
      </w:r>
      <w:r>
        <w:rPr>
          <w:b w:val="1"/>
        </w:rPr>
        <w:t xml:space="preserve"> four</w:t>
      </w:r>
      <w:r>
        <w:t xml:space="preserve"> ways in which the productivity of land can be improved</w:t>
        <w:tab/>
        <w:tab/>
        <w:tab/>
      </w:r>
    </w:p>
    <w:p>
      <w:pPr>
        <w:spacing w:lineRule="auto" w:line="360"/>
      </w:pPr>
      <w:r>
        <w:t xml:space="preserve">6. </w:t>
        <w:tab/>
        <w:t xml:space="preserve">State </w:t>
      </w:r>
      <w:r>
        <w:rPr>
          <w:b w:val="1"/>
        </w:rPr>
        <w:t>four</w:t>
      </w:r>
      <w:r>
        <w:t xml:space="preserve"> ways in which a society benefits from indirect production</w:t>
        <w:tab/>
        <w:tab/>
        <w:tab/>
      </w:r>
    </w:p>
    <w:p>
      <w:pPr>
        <w:spacing w:lineRule="auto" w:line="360"/>
      </w:pPr>
      <w:r>
        <w:t>7.</w:t>
        <w:tab/>
        <w:t xml:space="preserve">Outline </w:t>
      </w:r>
      <w:r>
        <w:rPr>
          <w:b w:val="1"/>
        </w:rPr>
        <w:t xml:space="preserve">four </w:t>
      </w:r>
      <w:r>
        <w:t>disadvantages of division of labour and specialization</w:t>
        <w:tab/>
        <w:tab/>
        <w:tab/>
        <w:tab/>
      </w:r>
    </w:p>
    <w:p>
      <w:pPr>
        <w:spacing w:lineRule="auto" w:line="360"/>
      </w:pPr>
      <w:r>
        <w:t xml:space="preserve">8. </w:t>
        <w:tab/>
        <w:t>Distinguish between the following types of utilities:-</w:t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ab/>
        <w:t>(a) Form utility</w:t>
      </w:r>
    </w:p>
    <w:p>
      <w:pPr>
        <w:spacing w:lineRule="auto" w:line="360"/>
      </w:pPr>
      <w:r>
        <w:t xml:space="preserve">       </w:t>
        <w:tab/>
        <w:tab/>
        <w:t>(b) Place utility</w:t>
      </w:r>
    </w:p>
    <w:p>
      <w:pPr>
        <w:spacing w:lineRule="auto" w:line="360"/>
      </w:pPr>
      <w:r>
        <w:t xml:space="preserve">9. </w:t>
        <w:tab/>
        <w:t xml:space="preserve">A worker has been working as a mechanic for two years. However, he thinks of changing to </w:t>
      </w:r>
    </w:p>
    <w:p>
      <w:pPr>
        <w:spacing w:lineRule="auto" w:line="360"/>
      </w:pPr>
      <w:r>
        <w:t xml:space="preserve">     </w:t>
        <w:tab/>
        <w:t>another occupation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10. </w:t>
        <w:tab/>
        <w:t xml:space="preserve">List </w:t>
      </w:r>
      <w:r>
        <w:rPr>
          <w:b w:val="1"/>
        </w:rPr>
        <w:t>four</w:t>
      </w:r>
      <w:r>
        <w:t xml:space="preserve"> features of land as a factor of production</w:t>
        <w:tab/>
        <w:tab/>
        <w:tab/>
        <w:tab/>
        <w:tab/>
        <w:tab/>
      </w:r>
    </w:p>
    <w:p>
      <w:pPr>
        <w:spacing w:lineRule="auto" w:line="360"/>
      </w:pPr>
      <w:r>
        <w:t xml:space="preserve">11. </w:t>
        <w:tab/>
        <w:t xml:space="preserve">Highlight </w:t>
      </w:r>
      <w:r>
        <w:rPr>
          <w:b w:val="1"/>
        </w:rPr>
        <w:t xml:space="preserve">four </w:t>
      </w:r>
      <w:r>
        <w:t>factors that could influence mobility of capital as a factor of production</w:t>
      </w:r>
    </w:p>
    <w:p>
      <w:pPr>
        <w:spacing w:lineRule="auto" w:line="360"/>
      </w:pPr>
      <w:r>
        <w:t xml:space="preserve">12 </w:t>
        <w:tab/>
        <w:t xml:space="preserve">Highlight </w:t>
      </w:r>
      <w:r>
        <w:rPr>
          <w:b w:val="1"/>
        </w:rPr>
        <w:t>four</w:t>
      </w:r>
      <w:r>
        <w:t xml:space="preserve"> types of utility and identify how each is created by production               </w:t>
        <w:tab/>
      </w:r>
    </w:p>
    <w:p>
      <w:pPr>
        <w:spacing w:lineRule="auto" w:line="360"/>
        <w:jc w:val="both"/>
        <w:rPr>
          <w:b w:val="1"/>
        </w:rPr>
      </w:pPr>
      <w:r>
        <w:t xml:space="preserve">13. </w:t>
        <w:tab/>
        <w:t xml:space="preserve">Give </w:t>
      </w:r>
      <w:r>
        <w:rPr>
          <w:b w:val="1"/>
        </w:rPr>
        <w:t>four</w:t>
      </w:r>
      <w:r>
        <w:t xml:space="preserve"> characteristics of indirect production                                </w:t>
        <w:tab/>
        <w:tab/>
        <w:tab/>
      </w:r>
      <w:r>
        <w:rPr>
          <w:b w:val="1"/>
        </w:rPr>
        <w:t xml:space="preserve">04 – </w:t>
      </w:r>
      <w:r>
        <w:rPr>
          <w:b w:val="1"/>
        </w:rPr>
        <w:tab/>
      </w:r>
      <w:r>
        <w:rPr>
          <w:b w:val="1"/>
        </w:rPr>
        <w:t>PRODUCTION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t xml:space="preserve">1. </w:t>
        <w:tab/>
        <w:t xml:space="preserve">Outline </w:t>
      </w:r>
      <w:r>
        <w:rPr>
          <w:b w:val="1"/>
        </w:rPr>
        <w:t>five</w:t>
      </w:r>
      <w:r>
        <w:t xml:space="preserve"> differences between direct production and indirect production</w:t>
        <w:tab/>
        <w:tab/>
      </w:r>
    </w:p>
    <w:p>
      <w:pPr>
        <w:spacing w:lineRule="auto" w:line="360"/>
      </w:pPr>
      <w:r>
        <w:tab/>
        <w:t xml:space="preserve"> </w:t>
      </w:r>
    </w:p>
    <w:p>
      <w:pPr>
        <w:spacing w:lineRule="auto" w:line="360"/>
        <w:jc w:val="center"/>
        <w:rPr>
          <w:b w:val="1"/>
        </w:rPr>
      </w:pPr>
    </w:p>
    <w:p>
      <w:pPr>
        <w:spacing w:lineRule="auto" w:line="360"/>
      </w:pPr>
      <w:r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203B12"/>
    <w:multiLevelType w:val="hybridMultilevel"/>
    <w:lvl w:ilvl="0" w:tplc="3991FC3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DD7474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C982D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90F5DC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8FC55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05755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C0B1A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2D5BF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11036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6D3E1FA3"/>
    <w:multiLevelType w:val="hybridMultilevel"/>
    <w:lvl w:ilvl="0" w:tplc="36322DDF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885E66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9112AF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7C88A8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E50D9F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FD724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36FF4E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CFE16B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9E9AE1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2011-03-14T08:46:00Z</dcterms:created>
  <cp:lastModifiedBy>Teacher E-Solutions</cp:lastModifiedBy>
  <dcterms:modified xsi:type="dcterms:W3CDTF">2019-01-13T19:36:03Z</dcterms:modified>
  <cp:revision>4</cp:revision>
  <dc:title>04 – </dc:title>
</cp:coreProperties>
</file>