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78F4F8" Type="http://schemas.openxmlformats.org/officeDocument/2006/relationships/officeDocument" Target="/word/document.xml" /><Relationship Id="coreR6078F4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</w:rPr>
        <w:t>10.</w:t>
        <w:tab/>
      </w:r>
      <w:r>
        <w:rPr>
          <w:b w:val="1"/>
          <w:i w:val="1"/>
          <w:color w:val="000000"/>
          <w:sz w:val="28"/>
          <w:u w:val="single"/>
        </w:rPr>
        <w:t>Old Testament Prophecies about the Messiah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</w:t>
        <w:tab/>
        <w:t xml:space="preserve"> Explain any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ways in which Jesus fulfilled the Old Testament prophesies about the coming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of the messiah                                                      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2.</w:t>
        <w:tab/>
        <w:t xml:space="preserve"> Explain how Jesus fulfilled the prophecy of prophet Isaiah about the Messiah.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Explain how the Jewish  leaders understood the term messiah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</w:t>
        <w:tab/>
        <w:t xml:space="preserve">Explain the concept of the Messiah in the New Testament.  </w:t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 xml:space="preserve">Identify </w:t>
      </w:r>
      <w:r>
        <w:rPr>
          <w:b w:val="1"/>
          <w:color w:val="000000"/>
        </w:rPr>
        <w:t xml:space="preserve">eight </w:t>
      </w:r>
      <w:r>
        <w:rPr>
          <w:color w:val="000000"/>
        </w:rPr>
        <w:t xml:space="preserve">ways in which Jesus fulfilled prophecies of the suffering servant of Yahweh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according   to Isaiah 53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 xml:space="preserve">Explain how Jesus fulfilled Isaiah prophecy of the suffering servant.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 xml:space="preserve">(a) From St. Lukes Gospel, identify references which show Jesus as a fulfillment of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Old  Testament  prophecy about the messiah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Outline activities which the youth may involve in the church today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8.  </w:t>
        <w:tab/>
        <w:t>Explain the Jewish concept of the Messiah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9.</w:t>
        <w:tab/>
        <w:t xml:space="preserve">Explain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through which Jesus fulfils the Old Testament prophecies about the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</w:t>
        <w:tab/>
        <w:t xml:space="preserve"> Messiah.</w:t>
        <w:tab/>
        <w:tab/>
      </w:r>
    </w:p>
    <w:p>
      <w:r>
        <w:rPr>
          <w:color w:val="000000"/>
        </w:rPr>
        <w:t xml:space="preserve">10. </w:t>
        <w:tab/>
        <w:t>Explain how the birth of Jesus fulfils the prophecies of Isaiah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2011-03-14T06:25:00Z</dcterms:created>
  <cp:lastModifiedBy>Teacher E-Solutions</cp:lastModifiedBy>
  <cp:lastPrinted>2014-05-18T19:06:00Z</cp:lastPrinted>
  <dcterms:modified xsi:type="dcterms:W3CDTF">2019-01-13T19:36:05Z</dcterms:modified>
  <cp:revision>5</cp:revision>
  <dc:title>10</dc:title>
</cp:coreProperties>
</file>