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20383" w14:textId="77777777" w:rsidR="003E49F1" w:rsidRPr="00146A32" w:rsidRDefault="003E49F1" w:rsidP="003E49F1">
      <w:pPr>
        <w:spacing w:after="0" w:line="240" w:lineRule="auto"/>
        <w:rPr>
          <w:b/>
          <w:sz w:val="28"/>
          <w:szCs w:val="26"/>
        </w:rPr>
      </w:pPr>
    </w:p>
    <w:p w14:paraId="5F7D6878" w14:textId="014A0B1E" w:rsidR="003E49F1" w:rsidRDefault="003E49F1" w:rsidP="003E49F1">
      <w:pPr>
        <w:spacing w:after="0" w:line="240" w:lineRule="auto"/>
        <w:rPr>
          <w:b/>
          <w:sz w:val="28"/>
          <w:szCs w:val="28"/>
        </w:rPr>
      </w:pPr>
      <w:r w:rsidRPr="00146A32">
        <w:rPr>
          <w:b/>
          <w:sz w:val="28"/>
          <w:szCs w:val="28"/>
        </w:rPr>
        <w:t xml:space="preserve">FORM </w:t>
      </w:r>
      <w:r w:rsidR="00772DAB">
        <w:rPr>
          <w:b/>
          <w:sz w:val="28"/>
          <w:szCs w:val="28"/>
        </w:rPr>
        <w:t>ONE EXAM, 202</w:t>
      </w:r>
      <w:r w:rsidR="00B135DD">
        <w:rPr>
          <w:b/>
          <w:sz w:val="28"/>
          <w:szCs w:val="28"/>
        </w:rPr>
        <w:t>1</w:t>
      </w:r>
    </w:p>
    <w:p w14:paraId="691DA00E" w14:textId="77777777" w:rsidR="003E49F1" w:rsidRDefault="003E49F1" w:rsidP="003E49F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AGRICULTURE CAT ONE EXAM</w:t>
      </w:r>
    </w:p>
    <w:p w14:paraId="309223EF" w14:textId="77777777" w:rsidR="003E49F1" w:rsidRPr="00146A32" w:rsidRDefault="003E49F1" w:rsidP="003E49F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NAME: …………………………………………………………………ADM NO: ……………. CLASS: ……………..</w:t>
      </w:r>
    </w:p>
    <w:p w14:paraId="71796269" w14:textId="77777777" w:rsidR="00415DF3" w:rsidRPr="003B329D" w:rsidRDefault="003E49F1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>1a) What is Agriculture?</w:t>
      </w:r>
      <w:r w:rsidRPr="003B329D">
        <w:rPr>
          <w:sz w:val="26"/>
          <w:szCs w:val="26"/>
        </w:rPr>
        <w:tab/>
        <w:t>(1mk)</w:t>
      </w:r>
    </w:p>
    <w:p w14:paraId="58C14723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9D2E043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79F215F2" w14:textId="77777777" w:rsidR="003E49F1" w:rsidRPr="003B329D" w:rsidRDefault="00415DF3" w:rsidP="00573356">
      <w:pPr>
        <w:spacing w:after="0" w:line="240" w:lineRule="auto"/>
        <w:rPr>
          <w:sz w:val="26"/>
          <w:szCs w:val="26"/>
        </w:rPr>
      </w:pPr>
      <w:r w:rsidRPr="003B329D">
        <w:rPr>
          <w:sz w:val="26"/>
          <w:szCs w:val="26"/>
        </w:rPr>
        <w:t xml:space="preserve">    </w:t>
      </w:r>
      <w:r w:rsidR="003E49F1" w:rsidRPr="003B329D">
        <w:rPr>
          <w:sz w:val="26"/>
          <w:szCs w:val="26"/>
        </w:rPr>
        <w:t>b)  Agriculture can be viewed as an art</w:t>
      </w:r>
      <w:r w:rsidRPr="003B329D">
        <w:rPr>
          <w:sz w:val="26"/>
          <w:szCs w:val="26"/>
        </w:rPr>
        <w:t>; state</w:t>
      </w:r>
      <w:r w:rsidR="003E49F1" w:rsidRPr="003B329D">
        <w:rPr>
          <w:b/>
          <w:sz w:val="26"/>
          <w:szCs w:val="26"/>
        </w:rPr>
        <w:t xml:space="preserve"> two</w:t>
      </w:r>
      <w:r w:rsidR="003E49F1" w:rsidRPr="003B329D">
        <w:rPr>
          <w:sz w:val="26"/>
          <w:szCs w:val="26"/>
        </w:rPr>
        <w:t xml:space="preserve"> reasons to support the view that agriculture </w:t>
      </w:r>
      <w:r w:rsidR="003B329D">
        <w:rPr>
          <w:sz w:val="26"/>
          <w:szCs w:val="26"/>
        </w:rPr>
        <w:tab/>
      </w:r>
      <w:r w:rsidR="003E49F1" w:rsidRPr="003B329D">
        <w:rPr>
          <w:sz w:val="26"/>
          <w:szCs w:val="26"/>
        </w:rPr>
        <w:t>is</w:t>
      </w:r>
      <w:r w:rsidR="00F0505D">
        <w:rPr>
          <w:sz w:val="26"/>
          <w:szCs w:val="26"/>
        </w:rPr>
        <w:t xml:space="preserve"> </w:t>
      </w:r>
      <w:r w:rsidR="003E49F1" w:rsidRPr="003B329D">
        <w:rPr>
          <w:sz w:val="26"/>
          <w:szCs w:val="26"/>
        </w:rPr>
        <w:t>an art.</w:t>
      </w:r>
      <w:r w:rsidR="003E49F1" w:rsidRPr="003B329D">
        <w:rPr>
          <w:sz w:val="26"/>
          <w:szCs w:val="26"/>
        </w:rPr>
        <w:tab/>
        <w:t>(2mks)</w:t>
      </w:r>
    </w:p>
    <w:p w14:paraId="5740DA2D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DFED486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42C1343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9EBD17A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36CFEA85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164C8CE" w14:textId="77777777" w:rsidR="00415DF3" w:rsidRPr="003B329D" w:rsidRDefault="00415DF3" w:rsidP="003E49F1">
      <w:pPr>
        <w:spacing w:after="0"/>
        <w:rPr>
          <w:b/>
          <w:sz w:val="26"/>
          <w:szCs w:val="26"/>
        </w:rPr>
      </w:pPr>
    </w:p>
    <w:p w14:paraId="72787487" w14:textId="77777777" w:rsidR="003E49F1" w:rsidRPr="003B329D" w:rsidRDefault="003E49F1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>2. State</w:t>
      </w:r>
      <w:r w:rsidRPr="003B329D">
        <w:rPr>
          <w:b/>
          <w:sz w:val="26"/>
          <w:szCs w:val="26"/>
        </w:rPr>
        <w:t xml:space="preserve"> two</w:t>
      </w:r>
      <w:r w:rsidRPr="003B329D">
        <w:rPr>
          <w:sz w:val="26"/>
          <w:szCs w:val="26"/>
        </w:rPr>
        <w:t xml:space="preserve"> reasons that make Agriculture important to Kenyan economy.</w:t>
      </w:r>
      <w:r w:rsidRPr="003B329D">
        <w:rPr>
          <w:sz w:val="26"/>
          <w:szCs w:val="26"/>
        </w:rPr>
        <w:tab/>
        <w:t>(2mks)</w:t>
      </w:r>
    </w:p>
    <w:p w14:paraId="121B5C40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3EAECACF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52A72C95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7266319C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558A1393" w14:textId="77777777" w:rsidR="003E49F1" w:rsidRPr="003B329D" w:rsidRDefault="00573356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 xml:space="preserve">3a) </w:t>
      </w:r>
      <w:r w:rsidR="003E49F1" w:rsidRPr="003B329D">
        <w:rPr>
          <w:sz w:val="26"/>
          <w:szCs w:val="26"/>
        </w:rPr>
        <w:t xml:space="preserve">State </w:t>
      </w:r>
      <w:r w:rsidR="003E49F1" w:rsidRPr="003B329D">
        <w:rPr>
          <w:b/>
          <w:sz w:val="26"/>
          <w:szCs w:val="26"/>
        </w:rPr>
        <w:t xml:space="preserve">two </w:t>
      </w:r>
      <w:r w:rsidR="003E49F1" w:rsidRPr="003B329D">
        <w:rPr>
          <w:sz w:val="26"/>
          <w:szCs w:val="26"/>
        </w:rPr>
        <w:t>characteristics of shifting cultivation.</w:t>
      </w:r>
      <w:r w:rsidR="003E49F1" w:rsidRPr="003B329D">
        <w:rPr>
          <w:sz w:val="26"/>
          <w:szCs w:val="26"/>
        </w:rPr>
        <w:tab/>
        <w:t>(2mks)</w:t>
      </w:r>
    </w:p>
    <w:p w14:paraId="2D1DC971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AC5C220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3FB529CE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24119822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52061117" w14:textId="77777777" w:rsidR="003E49F1" w:rsidRPr="003B329D" w:rsidRDefault="00573356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 xml:space="preserve">  </w:t>
      </w:r>
      <w:r w:rsidR="003E49F1" w:rsidRPr="003B329D">
        <w:rPr>
          <w:sz w:val="26"/>
          <w:szCs w:val="26"/>
        </w:rPr>
        <w:t>b) State</w:t>
      </w:r>
      <w:r w:rsidR="003E49F1" w:rsidRPr="003B329D">
        <w:rPr>
          <w:b/>
          <w:sz w:val="26"/>
          <w:szCs w:val="26"/>
        </w:rPr>
        <w:t xml:space="preserve"> two</w:t>
      </w:r>
      <w:r w:rsidR="003E49F1" w:rsidRPr="003B329D">
        <w:rPr>
          <w:sz w:val="26"/>
          <w:szCs w:val="26"/>
        </w:rPr>
        <w:t xml:space="preserve"> advantages of shifting cultivation.</w:t>
      </w:r>
      <w:r w:rsidR="003E49F1" w:rsidRPr="003B329D">
        <w:rPr>
          <w:sz w:val="26"/>
          <w:szCs w:val="26"/>
        </w:rPr>
        <w:tab/>
        <w:t>(2mks)</w:t>
      </w:r>
    </w:p>
    <w:p w14:paraId="4DCA76CC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B3C48F9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2C862A2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5C7CA329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348C5296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649042F" w14:textId="77777777" w:rsidR="003E49F1" w:rsidRPr="003B329D" w:rsidRDefault="003E49F1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>4. State</w:t>
      </w:r>
      <w:r w:rsidRPr="003B329D">
        <w:rPr>
          <w:b/>
          <w:sz w:val="26"/>
          <w:szCs w:val="26"/>
        </w:rPr>
        <w:t xml:space="preserve"> four</w:t>
      </w:r>
      <w:r w:rsidRPr="003B329D">
        <w:rPr>
          <w:sz w:val="26"/>
          <w:szCs w:val="26"/>
        </w:rPr>
        <w:t xml:space="preserve"> ways through which Agriculture contributes to Industrial Development.</w:t>
      </w:r>
      <w:r w:rsidRPr="003B329D">
        <w:rPr>
          <w:sz w:val="26"/>
          <w:szCs w:val="26"/>
        </w:rPr>
        <w:tab/>
        <w:t>(4mks)</w:t>
      </w:r>
    </w:p>
    <w:p w14:paraId="3A3241B0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350EC2C6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1252E47F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1114A951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0B03F59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47B18A4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16D2737" w14:textId="77777777" w:rsidR="003E49F1" w:rsidRPr="003B329D" w:rsidRDefault="003E49F1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 xml:space="preserve">5. Differentiate between </w:t>
      </w:r>
      <w:proofErr w:type="spellStart"/>
      <w:r w:rsidRPr="003B329D">
        <w:rPr>
          <w:sz w:val="26"/>
          <w:szCs w:val="26"/>
        </w:rPr>
        <w:t>pomoculture</w:t>
      </w:r>
      <w:proofErr w:type="spellEnd"/>
      <w:r w:rsidRPr="003B329D">
        <w:rPr>
          <w:sz w:val="26"/>
          <w:szCs w:val="26"/>
        </w:rPr>
        <w:t xml:space="preserve"> and olericulture.</w:t>
      </w:r>
      <w:r w:rsidRPr="003B329D">
        <w:rPr>
          <w:sz w:val="26"/>
          <w:szCs w:val="26"/>
        </w:rPr>
        <w:tab/>
        <w:t>(2mks)</w:t>
      </w:r>
    </w:p>
    <w:p w14:paraId="33864871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4195DA43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2CE3138F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1E7218E9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1A3272D2" w14:textId="77777777" w:rsidR="003E49F1" w:rsidRPr="003B329D" w:rsidRDefault="003E49F1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 xml:space="preserve">6. State reasons that make ranching to be regarded as a form of advanced </w:t>
      </w:r>
      <w:proofErr w:type="spellStart"/>
      <w:r w:rsidRPr="003B329D">
        <w:rPr>
          <w:sz w:val="26"/>
          <w:szCs w:val="26"/>
        </w:rPr>
        <w:t>pastroral</w:t>
      </w:r>
      <w:proofErr w:type="spellEnd"/>
      <w:r w:rsidRPr="003B329D">
        <w:rPr>
          <w:sz w:val="26"/>
          <w:szCs w:val="26"/>
        </w:rPr>
        <w:t xml:space="preserve"> - nomadism.</w:t>
      </w:r>
      <w:r w:rsidRPr="003B329D">
        <w:rPr>
          <w:sz w:val="26"/>
          <w:szCs w:val="26"/>
        </w:rPr>
        <w:tab/>
        <w:t xml:space="preserve">(6 </w:t>
      </w:r>
      <w:proofErr w:type="spellStart"/>
      <w:r w:rsidRPr="003B329D">
        <w:rPr>
          <w:sz w:val="26"/>
          <w:szCs w:val="26"/>
        </w:rPr>
        <w:t>mks</w:t>
      </w:r>
      <w:proofErr w:type="spellEnd"/>
      <w:r w:rsidRPr="003B329D">
        <w:rPr>
          <w:sz w:val="26"/>
          <w:szCs w:val="26"/>
        </w:rPr>
        <w:t>)</w:t>
      </w:r>
    </w:p>
    <w:p w14:paraId="1C6BA367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8687A56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B2A1FDE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6A154D54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4E448CDF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36DD1C6E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5B98847F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51FE27E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3340B3E5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544233E7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ACE0B59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1D96146D" w14:textId="77777777" w:rsidR="003E49F1" w:rsidRPr="003B329D" w:rsidRDefault="003E49F1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>7. State the importance of soil to plants.</w:t>
      </w:r>
    </w:p>
    <w:p w14:paraId="219A4AD4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37356774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16CEAF13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121F2EE4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5156A324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3BD6C68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14F47A78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20B1947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7ED5576F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598848B1" w14:textId="77777777" w:rsidR="003E49F1" w:rsidRPr="003B329D" w:rsidRDefault="003E49F1" w:rsidP="003E49F1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 xml:space="preserve">8a) State </w:t>
      </w:r>
      <w:r w:rsidRPr="003B329D">
        <w:rPr>
          <w:b/>
          <w:sz w:val="26"/>
          <w:szCs w:val="26"/>
        </w:rPr>
        <w:t>four</w:t>
      </w:r>
      <w:r w:rsidRPr="003B329D">
        <w:rPr>
          <w:sz w:val="26"/>
          <w:szCs w:val="26"/>
        </w:rPr>
        <w:t xml:space="preserve"> ways in which biological agents may enhance soil formation.</w:t>
      </w:r>
      <w:r w:rsidR="00415DF3" w:rsidRPr="003B329D">
        <w:rPr>
          <w:sz w:val="26"/>
          <w:szCs w:val="26"/>
        </w:rPr>
        <w:tab/>
        <w:t>(4mks)</w:t>
      </w:r>
    </w:p>
    <w:p w14:paraId="5C599986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746380BE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284EFBC6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791DB36B" w14:textId="77777777" w:rsidR="00415DF3" w:rsidRPr="003B329D" w:rsidRDefault="00415DF3" w:rsidP="003E49F1">
      <w:pPr>
        <w:spacing w:after="0"/>
        <w:rPr>
          <w:sz w:val="26"/>
          <w:szCs w:val="26"/>
        </w:rPr>
      </w:pPr>
    </w:p>
    <w:p w14:paraId="0378FD92" w14:textId="77777777" w:rsidR="00415DF3" w:rsidRDefault="00415DF3" w:rsidP="003E49F1">
      <w:pPr>
        <w:spacing w:after="0"/>
        <w:rPr>
          <w:sz w:val="26"/>
          <w:szCs w:val="26"/>
        </w:rPr>
      </w:pPr>
    </w:p>
    <w:p w14:paraId="53A47A84" w14:textId="77777777" w:rsidR="003B329D" w:rsidRPr="003B329D" w:rsidRDefault="003B329D" w:rsidP="003E49F1">
      <w:pPr>
        <w:spacing w:after="0"/>
        <w:rPr>
          <w:sz w:val="26"/>
          <w:szCs w:val="26"/>
        </w:rPr>
      </w:pPr>
    </w:p>
    <w:p w14:paraId="67FD07CC" w14:textId="77777777" w:rsidR="00415DF3" w:rsidRDefault="00415DF3" w:rsidP="003E49F1">
      <w:pPr>
        <w:spacing w:after="0"/>
        <w:rPr>
          <w:sz w:val="26"/>
          <w:szCs w:val="26"/>
        </w:rPr>
      </w:pPr>
    </w:p>
    <w:p w14:paraId="712101E3" w14:textId="77777777" w:rsidR="00F22716" w:rsidRPr="003B329D" w:rsidRDefault="00F22716" w:rsidP="003E49F1">
      <w:pPr>
        <w:spacing w:after="0"/>
        <w:rPr>
          <w:sz w:val="26"/>
          <w:szCs w:val="26"/>
        </w:rPr>
      </w:pPr>
    </w:p>
    <w:p w14:paraId="1A524712" w14:textId="109929BC" w:rsidR="008F6183" w:rsidRDefault="00415DF3" w:rsidP="003B329D">
      <w:pPr>
        <w:spacing w:after="0"/>
        <w:rPr>
          <w:sz w:val="26"/>
          <w:szCs w:val="26"/>
        </w:rPr>
      </w:pPr>
      <w:r w:rsidRPr="003B329D">
        <w:rPr>
          <w:sz w:val="26"/>
          <w:szCs w:val="26"/>
        </w:rPr>
        <w:t xml:space="preserve">   </w:t>
      </w:r>
      <w:r w:rsidR="003E49F1" w:rsidRPr="003B329D">
        <w:rPr>
          <w:sz w:val="26"/>
          <w:szCs w:val="26"/>
        </w:rPr>
        <w:t xml:space="preserve">b)  List </w:t>
      </w:r>
      <w:r w:rsidR="003E49F1" w:rsidRPr="003B329D">
        <w:rPr>
          <w:b/>
          <w:sz w:val="26"/>
          <w:szCs w:val="26"/>
        </w:rPr>
        <w:t>four</w:t>
      </w:r>
      <w:r w:rsidR="003E49F1" w:rsidRPr="003B329D">
        <w:rPr>
          <w:sz w:val="26"/>
          <w:szCs w:val="26"/>
        </w:rPr>
        <w:t xml:space="preserve"> environmental factors that can affect crop distribution in Kenya.</w:t>
      </w:r>
      <w:r w:rsidRPr="003B329D">
        <w:rPr>
          <w:sz w:val="26"/>
          <w:szCs w:val="26"/>
        </w:rPr>
        <w:tab/>
        <w:t>(4mks)</w:t>
      </w:r>
    </w:p>
    <w:p w14:paraId="5EE2CEBD" w14:textId="3E220BE7" w:rsidR="00B135DD" w:rsidRPr="00B135DD" w:rsidRDefault="00B135DD" w:rsidP="00B135DD"/>
    <w:p w14:paraId="3B2F79FB" w14:textId="27675C97" w:rsidR="00B135DD" w:rsidRPr="00B135DD" w:rsidRDefault="00B135DD" w:rsidP="00B135DD"/>
    <w:p w14:paraId="4357CE7E" w14:textId="1A99961C" w:rsidR="00B135DD" w:rsidRPr="00B135DD" w:rsidRDefault="00B135DD" w:rsidP="00B135DD"/>
    <w:p w14:paraId="11207DF3" w14:textId="268C9B96" w:rsidR="00B135DD" w:rsidRPr="00B135DD" w:rsidRDefault="00B135DD" w:rsidP="00B135DD"/>
    <w:p w14:paraId="7B3987D4" w14:textId="15B02685" w:rsidR="00B135DD" w:rsidRDefault="00B135DD" w:rsidP="00B135DD">
      <w:pPr>
        <w:rPr>
          <w:sz w:val="26"/>
          <w:szCs w:val="26"/>
        </w:rPr>
      </w:pPr>
    </w:p>
    <w:p w14:paraId="21C27078" w14:textId="3B616F41" w:rsidR="00B135DD" w:rsidRPr="00B135DD" w:rsidRDefault="00B135DD" w:rsidP="00B135DD">
      <w:pPr>
        <w:tabs>
          <w:tab w:val="left" w:pos="12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135DD" w:rsidRPr="00B135DD" w:rsidSect="00DA0E8E">
      <w:footerReference w:type="default" r:id="rId6"/>
      <w:pgSz w:w="12240" w:h="15840"/>
      <w:pgMar w:top="180" w:right="99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6AFB9" w14:textId="77777777" w:rsidR="00B63ECF" w:rsidRDefault="00B63ECF" w:rsidP="00B135DD">
      <w:pPr>
        <w:spacing w:after="0" w:line="240" w:lineRule="auto"/>
      </w:pPr>
      <w:r>
        <w:separator/>
      </w:r>
    </w:p>
  </w:endnote>
  <w:endnote w:type="continuationSeparator" w:id="0">
    <w:p w14:paraId="41549FEE" w14:textId="77777777" w:rsidR="00B63ECF" w:rsidRDefault="00B63ECF" w:rsidP="00B1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5137E" w14:textId="77777777" w:rsidR="00B135DD" w:rsidRDefault="00B13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3E08F" w14:textId="77777777" w:rsidR="00B63ECF" w:rsidRDefault="00B63ECF" w:rsidP="00B135DD">
      <w:pPr>
        <w:spacing w:after="0" w:line="240" w:lineRule="auto"/>
      </w:pPr>
      <w:r>
        <w:separator/>
      </w:r>
    </w:p>
  </w:footnote>
  <w:footnote w:type="continuationSeparator" w:id="0">
    <w:p w14:paraId="122E99A7" w14:textId="77777777" w:rsidR="00B63ECF" w:rsidRDefault="00B63ECF" w:rsidP="00B13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9F1"/>
    <w:rsid w:val="00371D42"/>
    <w:rsid w:val="003B329D"/>
    <w:rsid w:val="003E49F1"/>
    <w:rsid w:val="00415DF3"/>
    <w:rsid w:val="00573356"/>
    <w:rsid w:val="005C0BF7"/>
    <w:rsid w:val="005D0680"/>
    <w:rsid w:val="007355EB"/>
    <w:rsid w:val="00772DAB"/>
    <w:rsid w:val="0083595D"/>
    <w:rsid w:val="008F6183"/>
    <w:rsid w:val="00B135DD"/>
    <w:rsid w:val="00B63ECF"/>
    <w:rsid w:val="00E3280B"/>
    <w:rsid w:val="00F0505D"/>
    <w:rsid w:val="00F2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A3F4"/>
  <w15:docId w15:val="{1B7902DE-64F4-4CA6-A0F4-275F29AC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5DD"/>
  </w:style>
  <w:style w:type="paragraph" w:styleId="Footer">
    <w:name w:val="footer"/>
    <w:basedOn w:val="Normal"/>
    <w:link w:val="FooterChar"/>
    <w:uiPriority w:val="99"/>
    <w:unhideWhenUsed/>
    <w:rsid w:val="00B1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12</cp:revision>
  <cp:lastPrinted>2018-02-13T10:21:00Z</cp:lastPrinted>
  <dcterms:created xsi:type="dcterms:W3CDTF">2018-02-13T10:15:00Z</dcterms:created>
  <dcterms:modified xsi:type="dcterms:W3CDTF">2021-08-14T12:21:00Z</dcterms:modified>
</cp:coreProperties>
</file>