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A1F62" w14:textId="5C779E52" w:rsidR="00F021CF" w:rsidRPr="00C34949" w:rsidRDefault="00C34949" w:rsidP="00C34949">
      <w:pPr>
        <w:jc w:val="center"/>
        <w:rPr>
          <w:rFonts w:ascii="Bookman Old Style" w:hAnsi="Bookman Old Style"/>
          <w:b/>
          <w:lang w:val="en-CA"/>
        </w:rPr>
      </w:pPr>
      <w:r w:rsidRPr="00C34949">
        <w:rPr>
          <w:rFonts w:ascii="Bookman Old Style" w:hAnsi="Bookman Old Style"/>
          <w:b/>
          <w:lang w:val="en-CA"/>
        </w:rPr>
        <w:t>FORM THREE ENGLISH</w:t>
      </w:r>
      <w:r w:rsidR="001771C3">
        <w:rPr>
          <w:rFonts w:ascii="Bookman Old Style" w:hAnsi="Bookman Old Style"/>
          <w:b/>
          <w:lang w:val="en-CA"/>
        </w:rPr>
        <w:t xml:space="preserve"> 2021</w:t>
      </w:r>
    </w:p>
    <w:p w14:paraId="06E2BA29" w14:textId="77777777" w:rsidR="00F021CF" w:rsidRPr="00C34949" w:rsidRDefault="00C34949" w:rsidP="00C34949">
      <w:pPr>
        <w:jc w:val="center"/>
        <w:rPr>
          <w:rFonts w:ascii="Bookman Old Style" w:hAnsi="Bookman Old Style"/>
          <w:b/>
          <w:lang w:val="en-CA"/>
        </w:rPr>
      </w:pPr>
      <w:r w:rsidRPr="00C34949">
        <w:rPr>
          <w:rFonts w:ascii="Bookman Old Style" w:hAnsi="Bookman Old Style"/>
          <w:b/>
          <w:lang w:val="en-CA"/>
        </w:rPr>
        <w:t>MARKING SCHEME.</w:t>
      </w:r>
    </w:p>
    <w:p w14:paraId="430C7C47" w14:textId="77777777" w:rsidR="00F021CF" w:rsidRPr="00C34949" w:rsidRDefault="00F021CF" w:rsidP="00F021CF">
      <w:pPr>
        <w:rPr>
          <w:rFonts w:ascii="Bookman Old Style" w:hAnsi="Bookman Old Style"/>
          <w:b/>
          <w:lang w:val="en-CA"/>
        </w:rPr>
      </w:pPr>
      <w:r w:rsidRPr="00C34949">
        <w:rPr>
          <w:rFonts w:ascii="Bookman Old Style" w:hAnsi="Bookman Old Style"/>
          <w:b/>
          <w:lang w:val="en-CA"/>
        </w:rPr>
        <w:t>Memo</w:t>
      </w:r>
    </w:p>
    <w:p w14:paraId="51089146" w14:textId="77777777" w:rsidR="00F021CF" w:rsidRPr="00C34949" w:rsidRDefault="00F021CF" w:rsidP="00F021CF">
      <w:pPr>
        <w:rPr>
          <w:rFonts w:ascii="Bookman Old Style" w:hAnsi="Bookman Old Style"/>
          <w:lang w:val="en-CA"/>
        </w:rPr>
      </w:pPr>
      <w:r w:rsidRPr="00C34949">
        <w:rPr>
          <w:rFonts w:ascii="Bookman Old Style" w:hAnsi="Bookman Old Style"/>
          <w:lang w:val="en-CA"/>
        </w:rPr>
        <w:t xml:space="preserve">Its format </w:t>
      </w:r>
    </w:p>
    <w:p w14:paraId="50BA1055" w14:textId="77777777" w:rsidR="00F021CF" w:rsidRPr="00C34949" w:rsidRDefault="00F021CF" w:rsidP="00F021CF">
      <w:pPr>
        <w:rPr>
          <w:rFonts w:ascii="Bookman Old Style" w:hAnsi="Bookman Old Style"/>
          <w:lang w:val="en-CA"/>
        </w:rPr>
      </w:pPr>
      <w:r w:rsidRPr="00C34949">
        <w:rPr>
          <w:rFonts w:ascii="Bookman Old Style" w:hAnsi="Bookman Old Style"/>
          <w:lang w:val="en-CA"/>
        </w:rPr>
        <w:t>Heading; with the phrase INTERNAL MEMO</w:t>
      </w:r>
    </w:p>
    <w:p w14:paraId="0D1167EC" w14:textId="77777777" w:rsidR="00F021CF" w:rsidRPr="00C34949" w:rsidRDefault="00F021CF" w:rsidP="00F021CF">
      <w:pPr>
        <w:rPr>
          <w:rFonts w:ascii="Bookman Old Style" w:hAnsi="Bookman Old Style"/>
          <w:lang w:val="en-CA"/>
        </w:rPr>
      </w:pPr>
      <w:r w:rsidRPr="00C34949">
        <w:rPr>
          <w:rFonts w:ascii="Bookman Old Style" w:hAnsi="Bookman Old Style"/>
          <w:lang w:val="en-CA"/>
        </w:rPr>
        <w:t>Date;</w:t>
      </w:r>
    </w:p>
    <w:p w14:paraId="6FCC7072" w14:textId="77777777" w:rsidR="00F021CF" w:rsidRPr="00C34949" w:rsidRDefault="00F021CF" w:rsidP="00F021CF">
      <w:pPr>
        <w:rPr>
          <w:rFonts w:ascii="Bookman Old Style" w:hAnsi="Bookman Old Style"/>
          <w:lang w:val="en-CA"/>
        </w:rPr>
      </w:pPr>
      <w:r w:rsidRPr="00C34949">
        <w:rPr>
          <w:rFonts w:ascii="Bookman Old Style" w:hAnsi="Bookman Old Style"/>
          <w:lang w:val="en-CA"/>
        </w:rPr>
        <w:t xml:space="preserve">Ref No.; </w:t>
      </w:r>
    </w:p>
    <w:p w14:paraId="1102A999" w14:textId="77777777" w:rsidR="00F021CF" w:rsidRPr="00C34949" w:rsidRDefault="00F021CF" w:rsidP="00F021CF">
      <w:pPr>
        <w:rPr>
          <w:rFonts w:ascii="Bookman Old Style" w:hAnsi="Bookman Old Style"/>
          <w:lang w:val="en-CA"/>
        </w:rPr>
      </w:pPr>
      <w:proofErr w:type="gramStart"/>
      <w:r w:rsidRPr="00C34949">
        <w:rPr>
          <w:rFonts w:ascii="Bookman Old Style" w:hAnsi="Bookman Old Style"/>
          <w:lang w:val="en-CA"/>
        </w:rPr>
        <w:t>To ;</w:t>
      </w:r>
      <w:proofErr w:type="gramEnd"/>
      <w:r w:rsidRPr="00C34949">
        <w:rPr>
          <w:rFonts w:ascii="Bookman Old Style" w:hAnsi="Bookman Old Style"/>
          <w:lang w:val="en-CA"/>
        </w:rPr>
        <w:t xml:space="preserve"> </w:t>
      </w:r>
    </w:p>
    <w:p w14:paraId="2E310084" w14:textId="77777777" w:rsidR="00F021CF" w:rsidRPr="00C34949" w:rsidRDefault="00F021CF" w:rsidP="00F021CF">
      <w:pPr>
        <w:rPr>
          <w:rFonts w:ascii="Bookman Old Style" w:hAnsi="Bookman Old Style"/>
          <w:lang w:val="en-CA"/>
        </w:rPr>
      </w:pPr>
      <w:r w:rsidRPr="00C34949">
        <w:rPr>
          <w:rFonts w:ascii="Bookman Old Style" w:hAnsi="Bookman Old Style"/>
          <w:lang w:val="en-CA"/>
        </w:rPr>
        <w:t xml:space="preserve">From; </w:t>
      </w:r>
    </w:p>
    <w:p w14:paraId="28ED88B1" w14:textId="77777777" w:rsidR="00F021CF" w:rsidRPr="00C34949" w:rsidRDefault="00F021CF" w:rsidP="00F021CF">
      <w:pPr>
        <w:rPr>
          <w:rFonts w:ascii="Bookman Old Style" w:hAnsi="Bookman Old Style"/>
          <w:lang w:val="en-CA"/>
        </w:rPr>
      </w:pPr>
      <w:r w:rsidRPr="00C34949">
        <w:rPr>
          <w:rFonts w:ascii="Bookman Old Style" w:hAnsi="Bookman Old Style"/>
          <w:lang w:val="en-CA"/>
        </w:rPr>
        <w:t>Subject;</w:t>
      </w:r>
    </w:p>
    <w:p w14:paraId="3BA1C5BE" w14:textId="77777777" w:rsidR="00F021CF" w:rsidRPr="00C34949" w:rsidRDefault="00F021CF" w:rsidP="00F021CF">
      <w:pPr>
        <w:rPr>
          <w:rFonts w:ascii="Bookman Old Style" w:hAnsi="Bookman Old Style"/>
          <w:lang w:val="en-CA"/>
        </w:rPr>
      </w:pPr>
      <w:r w:rsidRPr="00C34949">
        <w:rPr>
          <w:rFonts w:ascii="Bookman Old Style" w:hAnsi="Bookman Old Style"/>
          <w:lang w:val="en-CA"/>
        </w:rPr>
        <w:t>Body</w:t>
      </w:r>
    </w:p>
    <w:p w14:paraId="482BE2E3" w14:textId="77777777" w:rsidR="00F021CF" w:rsidRPr="00C34949" w:rsidRDefault="00F021CF" w:rsidP="00F021CF">
      <w:pPr>
        <w:rPr>
          <w:rFonts w:ascii="Bookman Old Style" w:hAnsi="Bookman Old Style"/>
          <w:lang w:val="en-CA"/>
        </w:rPr>
      </w:pPr>
      <w:r w:rsidRPr="00C34949">
        <w:rPr>
          <w:rFonts w:ascii="Bookman Old Style" w:hAnsi="Bookman Old Style"/>
          <w:lang w:val="en-CA"/>
        </w:rPr>
        <w:t>Signoff (sign and name)</w:t>
      </w:r>
    </w:p>
    <w:p w14:paraId="56AC08A3" w14:textId="77777777" w:rsidR="00F021CF" w:rsidRPr="00C34949" w:rsidRDefault="00F021CF" w:rsidP="00F021CF">
      <w:pPr>
        <w:rPr>
          <w:rFonts w:ascii="Bookman Old Style" w:hAnsi="Bookman Old Style"/>
          <w:b/>
          <w:lang w:val="en-CA"/>
        </w:rPr>
      </w:pPr>
      <w:r w:rsidRPr="00C34949">
        <w:rPr>
          <w:rFonts w:ascii="Bookman Old Style" w:hAnsi="Bookman Old Style"/>
          <w:b/>
          <w:lang w:val="en-CA"/>
        </w:rPr>
        <w:t>CLOZE TEST (10MKS)</w:t>
      </w:r>
    </w:p>
    <w:p w14:paraId="20D43DD1" w14:textId="77777777" w:rsidR="00F021CF" w:rsidRPr="00C34949" w:rsidRDefault="00F021CF" w:rsidP="00F021CF">
      <w:pPr>
        <w:rPr>
          <w:rFonts w:ascii="Bookman Old Style" w:hAnsi="Bookman Old Style"/>
          <w:lang w:val="en-CA"/>
        </w:rPr>
      </w:pPr>
      <w:r w:rsidRPr="00C34949">
        <w:rPr>
          <w:rFonts w:ascii="Bookman Old Style" w:hAnsi="Bookman Old Style"/>
          <w:lang w:val="en-CA"/>
        </w:rPr>
        <w:t>1.    between</w:t>
      </w:r>
    </w:p>
    <w:p w14:paraId="09544449" w14:textId="77777777" w:rsidR="00F021CF" w:rsidRPr="00C34949" w:rsidRDefault="00F021CF" w:rsidP="00F021CF">
      <w:pPr>
        <w:rPr>
          <w:rFonts w:ascii="Bookman Old Style" w:hAnsi="Bookman Old Style"/>
          <w:lang w:val="en-CA"/>
        </w:rPr>
      </w:pPr>
      <w:r w:rsidRPr="00C34949">
        <w:rPr>
          <w:rFonts w:ascii="Bookman Old Style" w:hAnsi="Bookman Old Style"/>
          <w:lang w:val="en-CA"/>
        </w:rPr>
        <w:t>2.    countries/ nations/states</w:t>
      </w:r>
    </w:p>
    <w:p w14:paraId="00CC5155" w14:textId="77777777" w:rsidR="00F021CF" w:rsidRPr="00C34949" w:rsidRDefault="00F021CF" w:rsidP="00F021CF">
      <w:pPr>
        <w:rPr>
          <w:rFonts w:ascii="Bookman Old Style" w:hAnsi="Bookman Old Style"/>
          <w:lang w:val="en-CA"/>
        </w:rPr>
      </w:pPr>
      <w:r w:rsidRPr="00C34949">
        <w:rPr>
          <w:rFonts w:ascii="Bookman Old Style" w:hAnsi="Bookman Old Style"/>
          <w:lang w:val="en-CA"/>
        </w:rPr>
        <w:t>3.   reports</w:t>
      </w:r>
    </w:p>
    <w:p w14:paraId="3958CED2" w14:textId="77777777" w:rsidR="00F021CF" w:rsidRPr="00C34949" w:rsidRDefault="00F021CF" w:rsidP="00F021CF">
      <w:pPr>
        <w:rPr>
          <w:rFonts w:ascii="Bookman Old Style" w:hAnsi="Bookman Old Style"/>
          <w:lang w:val="en-CA"/>
        </w:rPr>
      </w:pPr>
      <w:r w:rsidRPr="00C34949">
        <w:rPr>
          <w:rFonts w:ascii="Bookman Old Style" w:hAnsi="Bookman Old Style"/>
          <w:lang w:val="en-CA"/>
        </w:rPr>
        <w:t>4.   The (capital T)</w:t>
      </w:r>
    </w:p>
    <w:p w14:paraId="1F0316D3" w14:textId="77777777" w:rsidR="00F021CF" w:rsidRPr="00C34949" w:rsidRDefault="00F021CF" w:rsidP="00F021CF">
      <w:pPr>
        <w:rPr>
          <w:rFonts w:ascii="Bookman Old Style" w:hAnsi="Bookman Old Style"/>
          <w:lang w:val="en-CA"/>
        </w:rPr>
      </w:pPr>
      <w:r w:rsidRPr="00C34949">
        <w:rPr>
          <w:rFonts w:ascii="Bookman Old Style" w:hAnsi="Bookman Old Style"/>
          <w:lang w:val="en-CA"/>
        </w:rPr>
        <w:t>5.   especially</w:t>
      </w:r>
    </w:p>
    <w:p w14:paraId="548F54FF" w14:textId="77777777" w:rsidR="00F021CF" w:rsidRPr="00C34949" w:rsidRDefault="00F021CF" w:rsidP="00F021CF">
      <w:pPr>
        <w:rPr>
          <w:rFonts w:ascii="Bookman Old Style" w:hAnsi="Bookman Old Style"/>
          <w:lang w:val="en-CA"/>
        </w:rPr>
      </w:pPr>
      <w:r w:rsidRPr="00C34949">
        <w:rPr>
          <w:rFonts w:ascii="Bookman Old Style" w:hAnsi="Bookman Old Style"/>
          <w:lang w:val="en-CA"/>
        </w:rPr>
        <w:t>6.    findings</w:t>
      </w:r>
    </w:p>
    <w:p w14:paraId="19BCAB42" w14:textId="77777777" w:rsidR="00F021CF" w:rsidRPr="00C34949" w:rsidRDefault="00F021CF" w:rsidP="00F021CF">
      <w:pPr>
        <w:rPr>
          <w:rFonts w:ascii="Bookman Old Style" w:hAnsi="Bookman Old Style"/>
          <w:lang w:val="en-CA"/>
        </w:rPr>
      </w:pPr>
      <w:r w:rsidRPr="00C34949">
        <w:rPr>
          <w:rFonts w:ascii="Bookman Old Style" w:hAnsi="Bookman Old Style"/>
          <w:lang w:val="en-CA"/>
        </w:rPr>
        <w:t>7.   increased</w:t>
      </w:r>
    </w:p>
    <w:p w14:paraId="7602B6AD" w14:textId="77777777" w:rsidR="00F021CF" w:rsidRPr="00C34949" w:rsidRDefault="00F021CF" w:rsidP="00F021CF">
      <w:pPr>
        <w:rPr>
          <w:rFonts w:ascii="Bookman Old Style" w:hAnsi="Bookman Old Style"/>
          <w:lang w:val="en-CA"/>
        </w:rPr>
      </w:pPr>
      <w:r w:rsidRPr="00C34949">
        <w:rPr>
          <w:rFonts w:ascii="Bookman Old Style" w:hAnsi="Bookman Old Style"/>
          <w:lang w:val="en-CA"/>
        </w:rPr>
        <w:t>8.   Instance/example</w:t>
      </w:r>
    </w:p>
    <w:p w14:paraId="6126F16C" w14:textId="77777777" w:rsidR="00F021CF" w:rsidRPr="00C34949" w:rsidRDefault="00F021CF" w:rsidP="00F021CF">
      <w:pPr>
        <w:rPr>
          <w:rFonts w:ascii="Bookman Old Style" w:hAnsi="Bookman Old Style"/>
          <w:lang w:val="en-CA"/>
        </w:rPr>
      </w:pPr>
      <w:r w:rsidRPr="00C34949">
        <w:rPr>
          <w:rFonts w:ascii="Bookman Old Style" w:hAnsi="Bookman Old Style"/>
          <w:lang w:val="en-CA"/>
        </w:rPr>
        <w:t>9.   experienced</w:t>
      </w:r>
    </w:p>
    <w:p w14:paraId="2E08AFB3" w14:textId="77777777" w:rsidR="00F021CF" w:rsidRPr="00C34949" w:rsidRDefault="00F021CF" w:rsidP="00F021CF">
      <w:pPr>
        <w:rPr>
          <w:rFonts w:ascii="Bookman Old Style" w:hAnsi="Bookman Old Style"/>
          <w:lang w:val="en-CA"/>
        </w:rPr>
      </w:pPr>
      <w:r w:rsidRPr="00C34949">
        <w:rPr>
          <w:rFonts w:ascii="Bookman Old Style" w:hAnsi="Bookman Old Style"/>
          <w:lang w:val="en-CA"/>
        </w:rPr>
        <w:t>10.  in</w:t>
      </w:r>
    </w:p>
    <w:p w14:paraId="1E493C59" w14:textId="77777777" w:rsidR="00F021CF" w:rsidRPr="00C34949" w:rsidRDefault="00F021CF" w:rsidP="00F021CF">
      <w:pPr>
        <w:rPr>
          <w:rFonts w:ascii="Bookman Old Style" w:hAnsi="Bookman Old Style"/>
          <w:b/>
          <w:lang w:val="en-CA"/>
        </w:rPr>
      </w:pPr>
      <w:r w:rsidRPr="00C34949">
        <w:rPr>
          <w:rFonts w:ascii="Bookman Old Style" w:hAnsi="Bookman Old Style"/>
          <w:b/>
          <w:lang w:val="en-CA"/>
        </w:rPr>
        <w:t>POEM</w:t>
      </w:r>
    </w:p>
    <w:p w14:paraId="7A9CDF65" w14:textId="77777777" w:rsidR="00F021CF" w:rsidRPr="00C34949" w:rsidRDefault="00F021CF" w:rsidP="00F021CF">
      <w:pPr>
        <w:numPr>
          <w:ilvl w:val="0"/>
          <w:numId w:val="1"/>
        </w:numPr>
        <w:rPr>
          <w:rFonts w:ascii="Bookman Old Style" w:hAnsi="Bookman Old Style"/>
          <w:lang w:val="en-CA"/>
        </w:rPr>
      </w:pPr>
      <w:r w:rsidRPr="00C34949">
        <w:rPr>
          <w:rFonts w:ascii="Bookman Old Style" w:hAnsi="Bookman Old Style"/>
          <w:lang w:val="en-CA"/>
        </w:rPr>
        <w:t>The poem is about a person who has gone to church to pray.</w:t>
      </w:r>
    </w:p>
    <w:p w14:paraId="6F332751" w14:textId="77777777" w:rsidR="00F021CF" w:rsidRPr="00C34949" w:rsidRDefault="00F021CF" w:rsidP="00F021CF">
      <w:pPr>
        <w:rPr>
          <w:rFonts w:ascii="Bookman Old Style" w:hAnsi="Bookman Old Style"/>
          <w:lang w:val="en-CA"/>
        </w:rPr>
      </w:pPr>
      <w:r w:rsidRPr="00C34949">
        <w:rPr>
          <w:rFonts w:ascii="Bookman Old Style" w:hAnsi="Bookman Old Style"/>
          <w:lang w:val="en-CA"/>
        </w:rPr>
        <w:t xml:space="preserve">              He prays for friends and foes to living and the dead.</w:t>
      </w:r>
    </w:p>
    <w:p w14:paraId="1878318F" w14:textId="77777777" w:rsidR="00F021CF" w:rsidRPr="00C34949" w:rsidRDefault="00F021CF" w:rsidP="00F021CF">
      <w:pPr>
        <w:rPr>
          <w:rFonts w:ascii="Bookman Old Style" w:hAnsi="Bookman Old Style"/>
          <w:lang w:val="en-CA"/>
        </w:rPr>
      </w:pPr>
      <w:r w:rsidRPr="00C34949">
        <w:rPr>
          <w:rFonts w:ascii="Bookman Old Style" w:hAnsi="Bookman Old Style"/>
          <w:lang w:val="en-CA"/>
        </w:rPr>
        <w:lastRenderedPageBreak/>
        <w:t xml:space="preserve">              He had committed adultery with the soldier’s wife.</w:t>
      </w:r>
    </w:p>
    <w:p w14:paraId="5611FA6A" w14:textId="77777777" w:rsidR="00F021CF" w:rsidRPr="00C34949" w:rsidRDefault="00F021CF" w:rsidP="00F021CF">
      <w:pPr>
        <w:rPr>
          <w:rFonts w:ascii="Bookman Old Style" w:hAnsi="Bookman Old Style"/>
          <w:lang w:val="en-CA"/>
        </w:rPr>
      </w:pPr>
      <w:r w:rsidRPr="00C34949">
        <w:rPr>
          <w:rFonts w:ascii="Bookman Old Style" w:hAnsi="Bookman Old Style"/>
          <w:lang w:val="en-CA"/>
        </w:rPr>
        <w:t xml:space="preserve">              He is remorseful or apologetic and asks for forgiveness.</w:t>
      </w:r>
    </w:p>
    <w:p w14:paraId="0AC08895" w14:textId="77777777" w:rsidR="00F021CF" w:rsidRPr="00C34949" w:rsidRDefault="00F021CF" w:rsidP="00F021CF">
      <w:pPr>
        <w:numPr>
          <w:ilvl w:val="0"/>
          <w:numId w:val="1"/>
        </w:numPr>
        <w:rPr>
          <w:rFonts w:ascii="Bookman Old Style" w:hAnsi="Bookman Old Style"/>
          <w:lang w:val="en-CA"/>
        </w:rPr>
      </w:pPr>
      <w:r w:rsidRPr="00C34949">
        <w:rPr>
          <w:rFonts w:ascii="Bookman Old Style" w:hAnsi="Bookman Old Style"/>
          <w:lang w:val="en-CA"/>
        </w:rPr>
        <w:t>He is religious/pious - goes to church to pray - “To go and pray again”</w:t>
      </w:r>
    </w:p>
    <w:p w14:paraId="174467F7" w14:textId="77777777" w:rsidR="007D7323" w:rsidRPr="00C34949" w:rsidRDefault="00F021CF" w:rsidP="00F021CF">
      <w:pPr>
        <w:rPr>
          <w:rFonts w:ascii="Bookman Old Style" w:hAnsi="Bookman Old Style"/>
          <w:lang w:val="en-CA"/>
        </w:rPr>
      </w:pPr>
      <w:r w:rsidRPr="00C34949">
        <w:rPr>
          <w:rFonts w:ascii="Bookman Old Style" w:hAnsi="Bookman Old Style"/>
          <w:lang w:val="en-CA"/>
        </w:rPr>
        <w:t xml:space="preserve">             He is immoral/promiscuous - commits adultery with the soldier wife “While I shot hot life into his </w:t>
      </w:r>
    </w:p>
    <w:p w14:paraId="36552C2C" w14:textId="77777777" w:rsidR="00F021CF" w:rsidRPr="00C34949" w:rsidRDefault="007D7323" w:rsidP="00F021CF">
      <w:pPr>
        <w:rPr>
          <w:rFonts w:ascii="Bookman Old Style" w:hAnsi="Bookman Old Style"/>
          <w:lang w:val="en-CA"/>
        </w:rPr>
      </w:pPr>
      <w:r w:rsidRPr="00C34949">
        <w:rPr>
          <w:rFonts w:ascii="Bookman Old Style" w:hAnsi="Bookman Old Style"/>
          <w:lang w:val="en-CA"/>
        </w:rPr>
        <w:t xml:space="preserve">             </w:t>
      </w:r>
      <w:r w:rsidR="00F021CF" w:rsidRPr="00C34949">
        <w:rPr>
          <w:rFonts w:ascii="Bookman Old Style" w:hAnsi="Bookman Old Style"/>
          <w:lang w:val="en-CA"/>
        </w:rPr>
        <w:t>wife”</w:t>
      </w:r>
    </w:p>
    <w:p w14:paraId="7C8C6BB9" w14:textId="77777777" w:rsidR="00F021CF" w:rsidRPr="00C34949" w:rsidRDefault="00F021CF" w:rsidP="00F021CF">
      <w:pPr>
        <w:numPr>
          <w:ilvl w:val="0"/>
          <w:numId w:val="1"/>
        </w:numPr>
        <w:rPr>
          <w:rFonts w:ascii="Bookman Old Style" w:hAnsi="Bookman Old Style"/>
          <w:lang w:val="en-CA"/>
        </w:rPr>
      </w:pPr>
      <w:r w:rsidRPr="00C34949">
        <w:rPr>
          <w:rFonts w:ascii="Bookman Old Style" w:hAnsi="Bookman Old Style"/>
          <w:lang w:val="en-CA"/>
        </w:rPr>
        <w:t xml:space="preserve">Repetition - “I went and prayed”  </w:t>
      </w:r>
    </w:p>
    <w:p w14:paraId="320D8CF2" w14:textId="77777777" w:rsidR="00F021CF" w:rsidRPr="00C34949" w:rsidRDefault="00F021CF" w:rsidP="00F021CF">
      <w:pPr>
        <w:rPr>
          <w:rFonts w:ascii="Bookman Old Style" w:hAnsi="Bookman Old Style"/>
          <w:lang w:val="en-CA"/>
        </w:rPr>
      </w:pPr>
      <w:r w:rsidRPr="00C34949">
        <w:rPr>
          <w:rFonts w:ascii="Bookman Old Style" w:hAnsi="Bookman Old Style"/>
          <w:lang w:val="en-CA"/>
        </w:rPr>
        <w:t xml:space="preserve">          ii)</w:t>
      </w:r>
      <w:r w:rsidRPr="00C34949">
        <w:rPr>
          <w:rFonts w:ascii="Bookman Old Style" w:hAnsi="Bookman Old Style"/>
          <w:lang w:val="en-CA"/>
        </w:rPr>
        <w:tab/>
        <w:t>Alliteration - friends and foes live long Fighting for</w:t>
      </w:r>
    </w:p>
    <w:p w14:paraId="4CE4F9C1" w14:textId="77777777" w:rsidR="00F021CF" w:rsidRPr="00C34949" w:rsidRDefault="00F021CF" w:rsidP="00F021CF">
      <w:pPr>
        <w:rPr>
          <w:rFonts w:ascii="Bookman Old Style" w:hAnsi="Bookman Old Style"/>
          <w:lang w:val="en-CA"/>
        </w:rPr>
      </w:pPr>
      <w:r w:rsidRPr="00C34949">
        <w:rPr>
          <w:rFonts w:ascii="Bookman Old Style" w:hAnsi="Bookman Old Style"/>
          <w:lang w:val="en-CA"/>
        </w:rPr>
        <w:t xml:space="preserve">         iii)  Imagery (metaphor) - “I shot hot life into her wife”</w:t>
      </w:r>
    </w:p>
    <w:p w14:paraId="074E32CA" w14:textId="77777777" w:rsidR="00F021CF" w:rsidRPr="00C34949" w:rsidRDefault="00F021CF" w:rsidP="00F021CF">
      <w:pPr>
        <w:numPr>
          <w:ilvl w:val="0"/>
          <w:numId w:val="1"/>
        </w:numPr>
        <w:rPr>
          <w:rFonts w:ascii="Bookman Old Style" w:hAnsi="Bookman Old Style"/>
          <w:lang w:val="en-CA"/>
        </w:rPr>
      </w:pPr>
      <w:r w:rsidRPr="00C34949">
        <w:rPr>
          <w:rFonts w:ascii="Bookman Old Style" w:hAnsi="Bookman Old Style"/>
          <w:lang w:val="en-CA"/>
        </w:rPr>
        <w:t>Apologetic/remorseful/reconciliatory. Asks God for forgiveness.</w:t>
      </w:r>
    </w:p>
    <w:p w14:paraId="5DFF2268" w14:textId="77777777" w:rsidR="00F021CF" w:rsidRPr="00C34949" w:rsidRDefault="00F021CF" w:rsidP="00F021CF">
      <w:pPr>
        <w:rPr>
          <w:rFonts w:ascii="Bookman Old Style" w:hAnsi="Bookman Old Style"/>
          <w:lang w:val="en-CA"/>
        </w:rPr>
      </w:pPr>
      <w:r w:rsidRPr="00C34949">
        <w:rPr>
          <w:rFonts w:ascii="Bookman Old Style" w:hAnsi="Bookman Old Style"/>
          <w:lang w:val="en-CA"/>
        </w:rPr>
        <w:tab/>
        <w:t>Prayerful - “That I live long to go and pray again”</w:t>
      </w:r>
    </w:p>
    <w:p w14:paraId="1FD7E45F" w14:textId="77777777" w:rsidR="00F021CF" w:rsidRPr="00C34949" w:rsidRDefault="00F021CF" w:rsidP="00F021CF">
      <w:pPr>
        <w:rPr>
          <w:rFonts w:ascii="Bookman Old Style" w:hAnsi="Bookman Old Style"/>
          <w:b/>
          <w:lang w:val="en-CA"/>
        </w:rPr>
      </w:pPr>
      <w:r w:rsidRPr="00C34949">
        <w:rPr>
          <w:rFonts w:ascii="Bookman Old Style" w:hAnsi="Bookman Old Style"/>
          <w:b/>
          <w:lang w:val="en-CA"/>
        </w:rPr>
        <w:t>Grammar.</w:t>
      </w:r>
    </w:p>
    <w:p w14:paraId="3860DC44" w14:textId="77777777" w:rsidR="00F021CF" w:rsidRPr="00C34949" w:rsidRDefault="00F021CF" w:rsidP="00F021CF">
      <w:pPr>
        <w:rPr>
          <w:rFonts w:ascii="Bookman Old Style" w:hAnsi="Bookman Old Style"/>
          <w:lang w:val="en-CA"/>
        </w:rPr>
      </w:pPr>
      <w:r w:rsidRPr="00C34949">
        <w:rPr>
          <w:rFonts w:ascii="Bookman Old Style" w:hAnsi="Bookman Old Style"/>
          <w:lang w:val="en-CA"/>
        </w:rPr>
        <w:t>a)</w:t>
      </w:r>
      <w:r w:rsidRPr="00C34949">
        <w:rPr>
          <w:rFonts w:ascii="Bookman Old Style" w:hAnsi="Bookman Old Style"/>
          <w:lang w:val="en-CA"/>
        </w:rPr>
        <w:tab/>
        <w:t>i) in             ii) for        iii</w:t>
      </w:r>
      <w:r w:rsidR="00C34949" w:rsidRPr="00C34949">
        <w:rPr>
          <w:rFonts w:ascii="Bookman Old Style" w:hAnsi="Bookman Old Style"/>
          <w:lang w:val="en-CA"/>
        </w:rPr>
        <w:t>) in</w:t>
      </w:r>
    </w:p>
    <w:p w14:paraId="76EEE8AD" w14:textId="77777777" w:rsidR="00F021CF" w:rsidRPr="00C34949" w:rsidRDefault="00F021CF" w:rsidP="00F021CF">
      <w:pPr>
        <w:rPr>
          <w:rFonts w:ascii="Bookman Old Style" w:hAnsi="Bookman Old Style"/>
          <w:lang w:val="en-CA"/>
        </w:rPr>
      </w:pPr>
      <w:r w:rsidRPr="00C34949">
        <w:rPr>
          <w:rFonts w:ascii="Bookman Old Style" w:hAnsi="Bookman Old Style"/>
          <w:lang w:val="en-CA"/>
        </w:rPr>
        <w:t>b)</w:t>
      </w:r>
      <w:r w:rsidRPr="00C34949">
        <w:rPr>
          <w:rFonts w:ascii="Bookman Old Style" w:hAnsi="Bookman Old Style"/>
          <w:lang w:val="en-CA"/>
        </w:rPr>
        <w:tab/>
        <w:t>i) Pacify/appease               ii) Captor            iii</w:t>
      </w:r>
      <w:r w:rsidR="00C34949" w:rsidRPr="00C34949">
        <w:rPr>
          <w:rFonts w:ascii="Bookman Old Style" w:hAnsi="Bookman Old Style"/>
          <w:lang w:val="en-CA"/>
        </w:rPr>
        <w:t>) Providence</w:t>
      </w:r>
    </w:p>
    <w:p w14:paraId="46613C18" w14:textId="77777777" w:rsidR="00F021CF" w:rsidRPr="00C34949" w:rsidRDefault="00F021CF" w:rsidP="00F021CF">
      <w:pPr>
        <w:rPr>
          <w:rFonts w:ascii="Bookman Old Style" w:hAnsi="Bookman Old Style"/>
          <w:lang w:val="en-CA"/>
        </w:rPr>
      </w:pPr>
      <w:r w:rsidRPr="00C34949">
        <w:rPr>
          <w:rFonts w:ascii="Bookman Old Style" w:hAnsi="Bookman Old Style"/>
          <w:lang w:val="en-CA"/>
        </w:rPr>
        <w:t>c)</w:t>
      </w:r>
      <w:r w:rsidRPr="00C34949">
        <w:rPr>
          <w:rFonts w:ascii="Bookman Old Style" w:hAnsi="Bookman Old Style"/>
          <w:lang w:val="en-CA"/>
        </w:rPr>
        <w:tab/>
        <w:t>i)   Took after       ii</w:t>
      </w:r>
      <w:r w:rsidR="00C34949" w:rsidRPr="00C34949">
        <w:rPr>
          <w:rFonts w:ascii="Bookman Old Style" w:hAnsi="Bookman Old Style"/>
          <w:lang w:val="en-CA"/>
        </w:rPr>
        <w:t>) Made</w:t>
      </w:r>
      <w:r w:rsidRPr="00C34949">
        <w:rPr>
          <w:rFonts w:ascii="Bookman Old Style" w:hAnsi="Bookman Old Style"/>
          <w:lang w:val="en-CA"/>
        </w:rPr>
        <w:t xml:space="preserve"> away with      iii</w:t>
      </w:r>
      <w:r w:rsidR="00C34949" w:rsidRPr="00C34949">
        <w:rPr>
          <w:rFonts w:ascii="Bookman Old Style" w:hAnsi="Bookman Old Style"/>
          <w:lang w:val="en-CA"/>
        </w:rPr>
        <w:t>) Came</w:t>
      </w:r>
      <w:r w:rsidRPr="00C34949">
        <w:rPr>
          <w:rFonts w:ascii="Bookman Old Style" w:hAnsi="Bookman Old Style"/>
          <w:lang w:val="en-CA"/>
        </w:rPr>
        <w:t xml:space="preserve"> to</w:t>
      </w:r>
    </w:p>
    <w:p w14:paraId="1B4B3951" w14:textId="77777777" w:rsidR="00F021CF" w:rsidRPr="00C34949" w:rsidRDefault="00F021CF" w:rsidP="00F021CF">
      <w:pPr>
        <w:rPr>
          <w:rFonts w:ascii="Bookman Old Style" w:hAnsi="Bookman Old Style"/>
          <w:lang w:val="en-CA"/>
        </w:rPr>
      </w:pPr>
      <w:proofErr w:type="gramStart"/>
      <w:r w:rsidRPr="00C34949">
        <w:rPr>
          <w:rFonts w:ascii="Bookman Old Style" w:hAnsi="Bookman Old Style"/>
          <w:lang w:val="en-CA"/>
        </w:rPr>
        <w:t>.d</w:t>
      </w:r>
      <w:proofErr w:type="gramEnd"/>
      <w:r w:rsidRPr="00C34949">
        <w:rPr>
          <w:rFonts w:ascii="Bookman Old Style" w:hAnsi="Bookman Old Style"/>
          <w:lang w:val="en-CA"/>
        </w:rPr>
        <w:t>)</w:t>
      </w:r>
      <w:r w:rsidRPr="00C34949">
        <w:rPr>
          <w:rFonts w:ascii="Bookman Old Style" w:hAnsi="Bookman Old Style"/>
          <w:lang w:val="en-CA"/>
        </w:rPr>
        <w:tab/>
        <w:t>i</w:t>
      </w:r>
      <w:r w:rsidR="00C34949" w:rsidRPr="00C34949">
        <w:rPr>
          <w:rFonts w:ascii="Bookman Old Style" w:hAnsi="Bookman Old Style"/>
          <w:lang w:val="en-CA"/>
        </w:rPr>
        <w:t>) Never</w:t>
      </w:r>
      <w:r w:rsidRPr="00C34949">
        <w:rPr>
          <w:rFonts w:ascii="Bookman Old Style" w:hAnsi="Bookman Old Style"/>
          <w:lang w:val="en-CA"/>
        </w:rPr>
        <w:t xml:space="preserve"> had the village experience such a storm.</w:t>
      </w:r>
    </w:p>
    <w:p w14:paraId="2FE28EAD" w14:textId="77777777" w:rsidR="00F021CF" w:rsidRPr="00C34949" w:rsidRDefault="00F021CF" w:rsidP="00F021CF">
      <w:pPr>
        <w:rPr>
          <w:rFonts w:ascii="Bookman Old Style" w:hAnsi="Bookman Old Style"/>
          <w:lang w:val="en-CA"/>
        </w:rPr>
      </w:pPr>
      <w:r w:rsidRPr="00C34949">
        <w:rPr>
          <w:rFonts w:ascii="Bookman Old Style" w:hAnsi="Bookman Old Style"/>
          <w:lang w:val="en-CA"/>
        </w:rPr>
        <w:t xml:space="preserve">             ii)   Being so ill, John was advised by the doctor to stay at home for a few days.</w:t>
      </w:r>
    </w:p>
    <w:p w14:paraId="218849CF" w14:textId="77777777" w:rsidR="00F021CF" w:rsidRPr="00C34949" w:rsidRDefault="00F021CF" w:rsidP="00F021CF">
      <w:pPr>
        <w:rPr>
          <w:rFonts w:ascii="Bookman Old Style" w:hAnsi="Bookman Old Style"/>
          <w:lang w:val="en-CA"/>
        </w:rPr>
      </w:pPr>
      <w:r w:rsidRPr="00C34949">
        <w:rPr>
          <w:rFonts w:ascii="Bookman Old Style" w:hAnsi="Bookman Old Style"/>
          <w:lang w:val="en-CA"/>
        </w:rPr>
        <w:t xml:space="preserve">            iii)  The cow that had been stolen from the school was bought by the farmer.</w:t>
      </w:r>
    </w:p>
    <w:p w14:paraId="04843E34" w14:textId="77777777" w:rsidR="00F021CF" w:rsidRPr="00C34949" w:rsidRDefault="00F021CF" w:rsidP="00F021CF">
      <w:pPr>
        <w:rPr>
          <w:rFonts w:ascii="Bookman Old Style" w:hAnsi="Bookman Old Style"/>
          <w:lang w:val="en-CA"/>
        </w:rPr>
      </w:pPr>
      <w:r w:rsidRPr="00C34949">
        <w:rPr>
          <w:rFonts w:ascii="Bookman Old Style" w:hAnsi="Bookman Old Style"/>
          <w:lang w:val="en-CA"/>
        </w:rPr>
        <w:t>e)</w:t>
      </w:r>
      <w:r w:rsidRPr="00C34949">
        <w:rPr>
          <w:rFonts w:ascii="Bookman Old Style" w:hAnsi="Bookman Old Style"/>
          <w:lang w:val="en-CA"/>
        </w:rPr>
        <w:tab/>
        <w:t>i</w:t>
      </w:r>
      <w:r w:rsidR="00C34949" w:rsidRPr="00C34949">
        <w:rPr>
          <w:rFonts w:ascii="Bookman Old Style" w:hAnsi="Bookman Old Style"/>
          <w:lang w:val="en-CA"/>
        </w:rPr>
        <w:t>) Lest</w:t>
      </w:r>
      <w:r w:rsidRPr="00C34949">
        <w:rPr>
          <w:rFonts w:ascii="Bookman Old Style" w:hAnsi="Bookman Old Style"/>
          <w:lang w:val="en-CA"/>
        </w:rPr>
        <w:t>/else      ii) but     iii</w:t>
      </w:r>
      <w:r w:rsidR="00C34949" w:rsidRPr="00C34949">
        <w:rPr>
          <w:rFonts w:ascii="Bookman Old Style" w:hAnsi="Bookman Old Style"/>
          <w:lang w:val="en-CA"/>
        </w:rPr>
        <w:t>) despite</w:t>
      </w:r>
      <w:r w:rsidRPr="00C34949">
        <w:rPr>
          <w:rFonts w:ascii="Bookman Old Style" w:hAnsi="Bookman Old Style"/>
          <w:lang w:val="en-CA"/>
        </w:rPr>
        <w:t>/in spite of.</w:t>
      </w:r>
    </w:p>
    <w:p w14:paraId="6053069D" w14:textId="77777777" w:rsidR="00163CA4" w:rsidRPr="00C34949" w:rsidRDefault="001771C3">
      <w:pPr>
        <w:rPr>
          <w:rFonts w:ascii="Bookman Old Style" w:hAnsi="Bookman Old Style"/>
        </w:rPr>
      </w:pPr>
    </w:p>
    <w:sectPr w:rsidR="00163CA4" w:rsidRPr="00C34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AD5FE2"/>
    <w:multiLevelType w:val="hybridMultilevel"/>
    <w:tmpl w:val="637018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21CF"/>
    <w:rsid w:val="001771C3"/>
    <w:rsid w:val="005E2E3C"/>
    <w:rsid w:val="007D7323"/>
    <w:rsid w:val="00B6708F"/>
    <w:rsid w:val="00C34949"/>
    <w:rsid w:val="00F0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EC966"/>
  <w15:docId w15:val="{E6210DB7-67CC-4A18-994D-4F0EB72EF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4</cp:revision>
  <dcterms:created xsi:type="dcterms:W3CDTF">2019-10-10T08:53:00Z</dcterms:created>
  <dcterms:modified xsi:type="dcterms:W3CDTF">2021-08-14T12:58:00Z</dcterms:modified>
</cp:coreProperties>
</file>