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6C3C1" w14:textId="77777777" w:rsidR="00867035" w:rsidRPr="00867035" w:rsidRDefault="00867035" w:rsidP="008670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5F09696" w14:textId="77777777" w:rsidR="00867035" w:rsidRPr="00867035" w:rsidRDefault="00867035" w:rsidP="008670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>MID-TERM EXAM</w:t>
      </w:r>
    </w:p>
    <w:p w14:paraId="49CDB94E" w14:textId="74E57314" w:rsidR="00867035" w:rsidRPr="00867035" w:rsidRDefault="002263D8" w:rsidP="008670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ONE 202</w:t>
      </w:r>
      <w:r w:rsidR="00AF3C80">
        <w:rPr>
          <w:rFonts w:ascii="Times New Roman" w:hAnsi="Times New Roman" w:cs="Times New Roman"/>
          <w:b/>
          <w:sz w:val="24"/>
          <w:szCs w:val="24"/>
        </w:rPr>
        <w:t>1</w:t>
      </w:r>
    </w:p>
    <w:p w14:paraId="744AC3BE" w14:textId="77777777" w:rsidR="00867035" w:rsidRPr="00867035" w:rsidRDefault="00867035" w:rsidP="008670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>BUSINESS STUDIES FORM TWO</w:t>
      </w:r>
      <w:r w:rsidR="0031560B">
        <w:rPr>
          <w:rFonts w:ascii="Times New Roman" w:hAnsi="Times New Roman" w:cs="Times New Roman"/>
          <w:b/>
          <w:sz w:val="24"/>
          <w:szCs w:val="24"/>
        </w:rPr>
        <w:t xml:space="preserve"> MARKING SCHEME</w:t>
      </w:r>
    </w:p>
    <w:p w14:paraId="73444B21" w14:textId="77777777" w:rsidR="00867035" w:rsidRPr="00867035" w:rsidRDefault="00867035" w:rsidP="00867035">
      <w:p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NAME……………………………………………………ADM………………CLASS………..</w:t>
      </w:r>
    </w:p>
    <w:p w14:paraId="1E031B9D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>Outline four functions of retailers to consumers (4marks)</w:t>
      </w:r>
    </w:p>
    <w:p w14:paraId="78471BCA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Credit facilities </w:t>
      </w:r>
    </w:p>
    <w:p w14:paraId="5B0218B4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after sale services</w:t>
      </w:r>
    </w:p>
    <w:p w14:paraId="7A7AA933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variety of goods </w:t>
      </w:r>
    </w:p>
    <w:p w14:paraId="4EB9F460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Availing goods</w:t>
      </w:r>
    </w:p>
    <w:p w14:paraId="4EE0E19D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Breaking bulk</w:t>
      </w:r>
    </w:p>
    <w:p w14:paraId="243C1C9A" w14:textId="77777777" w:rsidR="00867035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Advice </w:t>
      </w:r>
    </w:p>
    <w:p w14:paraId="31220E3F" w14:textId="77777777" w:rsidR="00F61EED" w:rsidRP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89599D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>Outline four circumstances under which one would prefer to be paid by cash rather than by cheque (4marks)</w:t>
      </w:r>
    </w:p>
    <w:p w14:paraId="6A3F7D87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it is the only means of payment available</w:t>
      </w:r>
    </w:p>
    <w:p w14:paraId="20BF854E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the amount involved is small</w:t>
      </w:r>
    </w:p>
    <w:p w14:paraId="6E69C2F8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the payee does not accept other means of payment</w:t>
      </w:r>
    </w:p>
    <w:p w14:paraId="6A69A8CA" w14:textId="77777777" w:rsidR="00867035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the payee requires cash urgently</w:t>
      </w:r>
    </w:p>
    <w:p w14:paraId="727D4198" w14:textId="77777777" w:rsidR="00F61EED" w:rsidRP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4A59DB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 xml:space="preserve">Highlight five factors to be considered when selecting office equipment (5marks)  </w:t>
      </w:r>
    </w:p>
    <w:p w14:paraId="2166074B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</w:t>
      </w:r>
    </w:p>
    <w:p w14:paraId="62328ED4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Adaptability</w:t>
      </w:r>
    </w:p>
    <w:p w14:paraId="489E38E7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Durability</w:t>
      </w:r>
    </w:p>
    <w:p w14:paraId="78F9C03E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Effect on staff morale </w:t>
      </w:r>
    </w:p>
    <w:p w14:paraId="205111EC" w14:textId="77777777" w:rsidR="00867035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Availability of man power</w:t>
      </w:r>
    </w:p>
    <w:p w14:paraId="612946E6" w14:textId="77777777" w:rsidR="00F61EED" w:rsidRP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91E04A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>Give four demerits of sole proprietorship as form of busin</w:t>
      </w:r>
      <w:r w:rsidR="00F61EED">
        <w:rPr>
          <w:rFonts w:ascii="Times New Roman" w:hAnsi="Times New Roman" w:cs="Times New Roman"/>
          <w:b/>
          <w:sz w:val="24"/>
          <w:szCs w:val="24"/>
        </w:rPr>
        <w:t>ess unit (4marks)</w:t>
      </w:r>
    </w:p>
    <w:p w14:paraId="02563E98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unlimited reliability</w:t>
      </w:r>
    </w:p>
    <w:p w14:paraId="41ABFA2D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Lack of specialization in running of business </w:t>
      </w:r>
    </w:p>
    <w:p w14:paraId="7DA96996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Expansion of the business may be limited by scarcity of capital</w:t>
      </w:r>
    </w:p>
    <w:p w14:paraId="67449D25" w14:textId="77777777" w:rsid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Death of the owner may lead to the collapse of the business</w:t>
      </w:r>
    </w:p>
    <w:p w14:paraId="4E4D85CF" w14:textId="77777777" w:rsidR="00867035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owner bears all the risks and in case of a loss he suffers alone</w:t>
      </w:r>
    </w:p>
    <w:p w14:paraId="0F132939" w14:textId="77777777" w:rsidR="00F61EED" w:rsidRPr="00F61EED" w:rsidRDefault="00F61EED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212D12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>Outline the sources of capital for co-operatives (4marks)</w:t>
      </w:r>
    </w:p>
    <w:p w14:paraId="2CCB02AD" w14:textId="77777777" w:rsidR="00F61EED" w:rsidRDefault="00627BD2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contribution</w:t>
      </w:r>
    </w:p>
    <w:p w14:paraId="0332797F" w14:textId="77777777" w:rsidR="00627BD2" w:rsidRDefault="00627BD2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Retain profit</w:t>
      </w:r>
    </w:p>
    <w:p w14:paraId="426BBE06" w14:textId="77777777" w:rsidR="00627BD2" w:rsidRDefault="00627BD2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Income from investment</w:t>
      </w:r>
    </w:p>
    <w:p w14:paraId="3A65D190" w14:textId="77777777" w:rsidR="00627BD2" w:rsidRPr="00F61EED" w:rsidRDefault="00627BD2" w:rsidP="00F61EE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Income from credit facilities</w:t>
      </w:r>
    </w:p>
    <w:p w14:paraId="6F254293" w14:textId="77777777" w:rsidR="00867035" w:rsidRPr="00867035" w:rsidRDefault="00867035" w:rsidP="00867035">
      <w:pPr>
        <w:rPr>
          <w:rFonts w:ascii="Times New Roman" w:hAnsi="Times New Roman" w:cs="Times New Roman"/>
          <w:b/>
          <w:sz w:val="24"/>
          <w:szCs w:val="24"/>
        </w:rPr>
      </w:pPr>
    </w:p>
    <w:p w14:paraId="0377E343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lastRenderedPageBreak/>
        <w:t>Outline four circumstances   under which a partnership may be dissolved (4marks)</w:t>
      </w:r>
    </w:p>
    <w:p w14:paraId="29563D82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partner mutually agree to dissolve the business</w:t>
      </w:r>
    </w:p>
    <w:p w14:paraId="6C827898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case of death , insanity or bankruptcy of a partner</w:t>
      </w:r>
    </w:p>
    <w:p w14:paraId="64594D49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case of completion of the intended purpose</w:t>
      </w:r>
    </w:p>
    <w:p w14:paraId="50F6E347" w14:textId="77777777" w:rsidR="00867035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case of court orders</w:t>
      </w:r>
    </w:p>
    <w:p w14:paraId="2A79FB01" w14:textId="77777777" w:rsidR="00627BD2" w:rsidRP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9F1188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 xml:space="preserve">Highlight the contents  of the articles of association (4marks) </w:t>
      </w:r>
    </w:p>
    <w:p w14:paraId="057062C8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Rights of each type of shareholders </w:t>
      </w:r>
    </w:p>
    <w:p w14:paraId="438A3400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Methods of calling meetings </w:t>
      </w:r>
    </w:p>
    <w:p w14:paraId="27F9B752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Powers duties and rights of directors </w:t>
      </w:r>
    </w:p>
    <w:p w14:paraId="31FA9E08" w14:textId="77777777" w:rsidR="00867035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Rules regarding preparation and auditing of accounts</w:t>
      </w:r>
    </w:p>
    <w:p w14:paraId="768D5931" w14:textId="77777777" w:rsidR="00627BD2" w:rsidRP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A3A729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>Give five ways government get involved in business activates (5marks)</w:t>
      </w:r>
    </w:p>
    <w:p w14:paraId="4C509B32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Producing goods and services</w:t>
      </w:r>
    </w:p>
    <w:p w14:paraId="4B5EBC0F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Distributing goods and services </w:t>
      </w:r>
    </w:p>
    <w:p w14:paraId="0C615EB3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Advising producers and traders</w:t>
      </w:r>
    </w:p>
    <w:p w14:paraId="0E7AA4F0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consumer of goods and services</w:t>
      </w:r>
    </w:p>
    <w:p w14:paraId="12164F9A" w14:textId="77777777" w:rsidR="00867035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Promoting trade and economic development</w:t>
      </w:r>
    </w:p>
    <w:p w14:paraId="7CF87433" w14:textId="77777777" w:rsidR="00627BD2" w:rsidRP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8EBDA3" w14:textId="77777777" w:rsidR="00867035" w:rsidRDefault="00627BD2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State three </w:t>
      </w:r>
      <w:r w:rsidR="00867035" w:rsidRPr="00867035">
        <w:rPr>
          <w:rFonts w:ascii="Times New Roman" w:hAnsi="Times New Roman" w:cs="Times New Roman"/>
          <w:b/>
          <w:sz w:val="24"/>
          <w:szCs w:val="24"/>
        </w:rPr>
        <w:t>ways in which government may</w:t>
      </w:r>
      <w:r>
        <w:rPr>
          <w:rFonts w:ascii="Times New Roman" w:hAnsi="Times New Roman" w:cs="Times New Roman"/>
          <w:b/>
          <w:sz w:val="24"/>
          <w:szCs w:val="24"/>
        </w:rPr>
        <w:t xml:space="preserve"> regulate business activities (3</w:t>
      </w:r>
      <w:r w:rsidR="00867035" w:rsidRPr="00867035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90E12D3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Licensing</w:t>
      </w:r>
    </w:p>
    <w:p w14:paraId="4BF4DEC0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Ensuring standards</w:t>
      </w:r>
    </w:p>
    <w:p w14:paraId="0C124B23" w14:textId="77777777" w:rsidR="00867035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Legistlation</w:t>
      </w:r>
    </w:p>
    <w:p w14:paraId="34D939F5" w14:textId="77777777" w:rsidR="00627BD2" w:rsidRP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914758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>List five methods used by the government to protect consumers (5marks)</w:t>
      </w:r>
    </w:p>
    <w:p w14:paraId="3C6ABE8E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Setting up standards</w:t>
      </w:r>
    </w:p>
    <w:p w14:paraId="661D2147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Weights and measures acts</w:t>
      </w:r>
    </w:p>
    <w:p w14:paraId="06929CE1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Foods and drugs act</w:t>
      </w:r>
    </w:p>
    <w:p w14:paraId="41990F6C" w14:textId="77777777" w:rsid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Licenses</w:t>
      </w:r>
    </w:p>
    <w:p w14:paraId="27F1781B" w14:textId="77777777" w:rsidR="00867035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health act</w:t>
      </w:r>
    </w:p>
    <w:p w14:paraId="75995D6D" w14:textId="77777777" w:rsidR="00627BD2" w:rsidRPr="00627BD2" w:rsidRDefault="00627BD2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A21297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>Highlight limitation of consumers-initiated method of consumer protection (5marks)</w:t>
      </w:r>
    </w:p>
    <w:p w14:paraId="3FAFE53A" w14:textId="77777777" w:rsidR="00627BD2" w:rsidRDefault="00235CFF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support from the government</w:t>
      </w:r>
    </w:p>
    <w:p w14:paraId="59F9A8A7" w14:textId="77777777" w:rsidR="00235CFF" w:rsidRDefault="00235CFF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enough capital to finance their organisations</w:t>
      </w:r>
    </w:p>
    <w:p w14:paraId="59C7EC8D" w14:textId="77777777" w:rsidR="00235CFF" w:rsidRDefault="00235CFF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Ignorance of consumers about their rights</w:t>
      </w:r>
    </w:p>
    <w:p w14:paraId="65CACDEA" w14:textId="77777777" w:rsidR="00235CFF" w:rsidRDefault="00235CFF" w:rsidP="00627B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Reluctance of many consumers to join this associations</w:t>
      </w:r>
    </w:p>
    <w:p w14:paraId="304A6B0B" w14:textId="77777777" w:rsidR="00867035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initiative from consumers to check on traders performance</w:t>
      </w:r>
    </w:p>
    <w:p w14:paraId="31F94117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42DCC2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1BCA4E" w14:textId="77777777" w:rsidR="00235CFF" w:rsidRP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2CE548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lastRenderedPageBreak/>
        <w:t>Give four essential element of transport (4marks)</w:t>
      </w:r>
    </w:p>
    <w:p w14:paraId="5064D7EB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 of carriage </w:t>
      </w:r>
    </w:p>
    <w:p w14:paraId="47BC2744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Methods of propulsion</w:t>
      </w:r>
    </w:p>
    <w:p w14:paraId="183B2DD4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Ways </w:t>
      </w:r>
    </w:p>
    <w:p w14:paraId="3159D47D" w14:textId="77777777" w:rsidR="00867035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Terminals</w:t>
      </w:r>
    </w:p>
    <w:p w14:paraId="5E399B45" w14:textId="77777777" w:rsidR="00235CFF" w:rsidRP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069A6E" w14:textId="77777777" w:rsidR="00867035" w:rsidRDefault="00867035" w:rsidP="008670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7035">
        <w:rPr>
          <w:rFonts w:ascii="Times New Roman" w:hAnsi="Times New Roman" w:cs="Times New Roman"/>
          <w:b/>
          <w:sz w:val="24"/>
          <w:szCs w:val="24"/>
        </w:rPr>
        <w:t>Highlight five importance of transport to business (5marks)</w:t>
      </w:r>
    </w:p>
    <w:p w14:paraId="0F5F4B2D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Linking consumers to producers</w:t>
      </w:r>
    </w:p>
    <w:p w14:paraId="55D3AF53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Employment creation</w:t>
      </w:r>
    </w:p>
    <w:p w14:paraId="34F9E2E9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 specialization</w:t>
      </w:r>
    </w:p>
    <w:p w14:paraId="7182E3BA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goods and services more useful</w:t>
      </w:r>
    </w:p>
    <w:p w14:paraId="456743AA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Avoiding wastage </w:t>
      </w:r>
    </w:p>
    <w:p w14:paraId="259BBC95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9E6237" w14:textId="77777777" w:rsidR="00235CFF" w:rsidRDefault="00235CFF" w:rsidP="00235C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Give two trends in transport (2mks)</w:t>
      </w:r>
    </w:p>
    <w:p w14:paraId="712AB9C2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Pipeline and containerization</w:t>
      </w:r>
    </w:p>
    <w:p w14:paraId="0F254941" w14:textId="77777777" w:rsid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 trains and replacing diesel engines</w:t>
      </w:r>
    </w:p>
    <w:p w14:paraId="24780D2B" w14:textId="77777777" w:rsidR="00235CFF" w:rsidRPr="00235CFF" w:rsidRDefault="00235CFF" w:rsidP="00235C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9DFA32" w14:textId="77777777" w:rsidR="00867035" w:rsidRPr="00867035" w:rsidRDefault="00867035" w:rsidP="00867035">
      <w:pPr>
        <w:rPr>
          <w:rFonts w:ascii="Times New Roman" w:hAnsi="Times New Roman" w:cs="Times New Roman"/>
          <w:b/>
          <w:sz w:val="24"/>
          <w:szCs w:val="24"/>
        </w:rPr>
      </w:pPr>
    </w:p>
    <w:p w14:paraId="43942642" w14:textId="77777777" w:rsidR="005733E8" w:rsidRPr="00867035" w:rsidRDefault="005733E8">
      <w:pPr>
        <w:rPr>
          <w:b/>
        </w:rPr>
      </w:pPr>
    </w:p>
    <w:sectPr w:rsidR="005733E8" w:rsidRPr="00867035" w:rsidSect="00F90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33E1D"/>
    <w:multiLevelType w:val="hybridMultilevel"/>
    <w:tmpl w:val="3FAE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035"/>
    <w:rsid w:val="002263D8"/>
    <w:rsid w:val="00235CFF"/>
    <w:rsid w:val="0031560B"/>
    <w:rsid w:val="005733E8"/>
    <w:rsid w:val="00627BD2"/>
    <w:rsid w:val="00867035"/>
    <w:rsid w:val="00AF3C80"/>
    <w:rsid w:val="00F61EED"/>
    <w:rsid w:val="00F90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A9621"/>
  <w15:docId w15:val="{C412F428-84B0-4C9E-AC4D-ADBA3B7C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0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035"/>
    <w:pPr>
      <w:ind w:left="720"/>
      <w:contextualSpacing/>
    </w:pPr>
  </w:style>
  <w:style w:type="paragraph" w:styleId="NoSpacing">
    <w:name w:val="No Spacing"/>
    <w:uiPriority w:val="1"/>
    <w:qFormat/>
    <w:rsid w:val="00867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Windows User</cp:lastModifiedBy>
  <cp:revision>5</cp:revision>
  <dcterms:created xsi:type="dcterms:W3CDTF">2019-01-22T08:20:00Z</dcterms:created>
  <dcterms:modified xsi:type="dcterms:W3CDTF">2021-08-14T12:48:00Z</dcterms:modified>
</cp:coreProperties>
</file>